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EF4" w:rsidRPr="004F2EF4" w:rsidRDefault="004F2EF4" w:rsidP="004F2EF4">
      <w:pPr>
        <w:spacing w:after="0" w:line="276" w:lineRule="auto"/>
        <w:rPr>
          <w:rFonts w:ascii="Arial" w:hAnsi="Arial" w:cs="Arial"/>
          <w:b/>
          <w:sz w:val="36"/>
          <w:szCs w:val="36"/>
        </w:rPr>
      </w:pPr>
      <w:proofErr w:type="spellStart"/>
      <w:r w:rsidRPr="004F2EF4">
        <w:rPr>
          <w:rFonts w:ascii="Arial" w:hAnsi="Arial" w:cs="Arial"/>
          <w:b/>
          <w:sz w:val="36"/>
          <w:szCs w:val="36"/>
        </w:rPr>
        <w:t>Femoroacetabular</w:t>
      </w:r>
      <w:proofErr w:type="spellEnd"/>
      <w:r w:rsidRPr="004F2EF4">
        <w:rPr>
          <w:rFonts w:ascii="Arial" w:hAnsi="Arial" w:cs="Arial"/>
          <w:b/>
          <w:sz w:val="36"/>
          <w:szCs w:val="36"/>
        </w:rPr>
        <w:t xml:space="preserve"> </w:t>
      </w:r>
      <w:proofErr w:type="spellStart"/>
      <w:r w:rsidRPr="004F2EF4">
        <w:rPr>
          <w:rFonts w:ascii="Arial" w:hAnsi="Arial" w:cs="Arial"/>
          <w:b/>
          <w:sz w:val="36"/>
          <w:szCs w:val="36"/>
        </w:rPr>
        <w:t>impingement</w:t>
      </w:r>
      <w:proofErr w:type="spellEnd"/>
    </w:p>
    <w:p w:rsidR="004F2EF4" w:rsidRDefault="004F2EF4" w:rsidP="004F2EF4">
      <w:pPr>
        <w:spacing w:after="0" w:line="276" w:lineRule="auto"/>
        <w:rPr>
          <w:rFonts w:ascii="Arial" w:hAnsi="Arial" w:cs="Arial"/>
        </w:rPr>
      </w:pPr>
    </w:p>
    <w:p w:rsidR="004F2EF4" w:rsidRPr="004F2EF4" w:rsidRDefault="004F2EF4" w:rsidP="004F2EF4">
      <w:pPr>
        <w:spacing w:after="0" w:line="276" w:lineRule="auto"/>
        <w:rPr>
          <w:rFonts w:ascii="Arial" w:hAnsi="Arial" w:cs="Arial"/>
          <w:sz w:val="28"/>
          <w:szCs w:val="28"/>
        </w:rPr>
      </w:pPr>
      <w:proofErr w:type="spellStart"/>
      <w:r w:rsidRPr="004F2EF4">
        <w:rPr>
          <w:rFonts w:ascii="Arial" w:eastAsia="Times New Roman" w:hAnsi="Arial" w:cs="Arial"/>
          <w:bCs/>
          <w:sz w:val="28"/>
          <w:szCs w:val="28"/>
          <w:lang w:eastAsia="nl-NL"/>
        </w:rPr>
        <w:t>Key</w:t>
      </w:r>
      <w:proofErr w:type="spellEnd"/>
      <w:r w:rsidRPr="004F2EF4">
        <w:rPr>
          <w:rFonts w:ascii="Arial" w:eastAsia="Times New Roman" w:hAnsi="Arial" w:cs="Arial"/>
          <w:bCs/>
          <w:sz w:val="28"/>
          <w:szCs w:val="28"/>
          <w:lang w:eastAsia="nl-NL"/>
        </w:rPr>
        <w:t>-points</w:t>
      </w:r>
    </w:p>
    <w:p w:rsidR="004F2EF4" w:rsidRPr="004F2EF4" w:rsidRDefault="004F2EF4" w:rsidP="004F2EF4">
      <w:pPr>
        <w:numPr>
          <w:ilvl w:val="0"/>
          <w:numId w:val="1"/>
        </w:numPr>
        <w:spacing w:after="0" w:line="276" w:lineRule="auto"/>
        <w:ind w:left="870"/>
        <w:rPr>
          <w:rFonts w:ascii="Arial" w:eastAsia="Times New Roman" w:hAnsi="Arial" w:cs="Arial"/>
          <w:lang w:eastAsia="nl-NL"/>
        </w:rPr>
      </w:pPr>
      <w:r w:rsidRPr="004F2EF4">
        <w:rPr>
          <w:rFonts w:ascii="Arial" w:eastAsia="Times New Roman" w:hAnsi="Arial" w:cs="Arial"/>
          <w:lang w:eastAsia="nl-NL"/>
        </w:rPr>
        <w:t xml:space="preserve">Het FAI is een </w:t>
      </w:r>
      <w:proofErr w:type="spellStart"/>
      <w:r w:rsidRPr="004F2EF4">
        <w:rPr>
          <w:rFonts w:ascii="Arial" w:eastAsia="Times New Roman" w:hAnsi="Arial" w:cs="Arial"/>
          <w:lang w:eastAsia="nl-NL"/>
        </w:rPr>
        <w:t>bewegingsgerelateerde</w:t>
      </w:r>
      <w:proofErr w:type="spellEnd"/>
      <w:r w:rsidRPr="004F2EF4">
        <w:rPr>
          <w:rFonts w:ascii="Arial" w:eastAsia="Times New Roman" w:hAnsi="Arial" w:cs="Arial"/>
          <w:lang w:eastAsia="nl-NL"/>
        </w:rPr>
        <w:t xml:space="preserve"> klinische aandoening van de heup met een trias van symptomen, klinische bevindingen en afwijkingen bij beeldvormend onderzoek.</w:t>
      </w:r>
    </w:p>
    <w:p w:rsidR="004F2EF4" w:rsidRPr="004F2EF4" w:rsidRDefault="004F2EF4" w:rsidP="004F2EF4">
      <w:pPr>
        <w:numPr>
          <w:ilvl w:val="0"/>
          <w:numId w:val="1"/>
        </w:numPr>
        <w:spacing w:after="0" w:line="276" w:lineRule="auto"/>
        <w:ind w:left="870"/>
        <w:rPr>
          <w:rFonts w:ascii="Arial" w:eastAsia="Times New Roman" w:hAnsi="Arial" w:cs="Arial"/>
          <w:lang w:eastAsia="nl-NL"/>
        </w:rPr>
      </w:pPr>
      <w:r w:rsidRPr="004F2EF4">
        <w:rPr>
          <w:rFonts w:ascii="Arial" w:eastAsia="Times New Roman" w:hAnsi="Arial" w:cs="Arial"/>
          <w:lang w:eastAsia="nl-NL"/>
        </w:rPr>
        <w:t xml:space="preserve">Voor beeldvormend onderzoek dienen </w:t>
      </w:r>
      <w:r w:rsidR="000D5823" w:rsidRPr="004F2EF4">
        <w:rPr>
          <w:rFonts w:ascii="Arial" w:eastAsia="Times New Roman" w:hAnsi="Arial" w:cs="Arial"/>
          <w:lang w:eastAsia="nl-NL"/>
        </w:rPr>
        <w:t>röntgenfoto’s</w:t>
      </w:r>
      <w:r w:rsidRPr="004F2EF4">
        <w:rPr>
          <w:rFonts w:ascii="Arial" w:eastAsia="Times New Roman" w:hAnsi="Arial" w:cs="Arial"/>
          <w:lang w:eastAsia="nl-NL"/>
        </w:rPr>
        <w:t xml:space="preserve"> in twee richtingen vervaardigd te worden om een CAM of </w:t>
      </w:r>
      <w:proofErr w:type="gramStart"/>
      <w:r w:rsidRPr="004F2EF4">
        <w:rPr>
          <w:rFonts w:ascii="Arial" w:eastAsia="Times New Roman" w:hAnsi="Arial" w:cs="Arial"/>
          <w:lang w:eastAsia="nl-NL"/>
        </w:rPr>
        <w:t>PINCER morfologie</w:t>
      </w:r>
      <w:proofErr w:type="gramEnd"/>
      <w:r w:rsidRPr="004F2EF4">
        <w:rPr>
          <w:rFonts w:ascii="Arial" w:eastAsia="Times New Roman" w:hAnsi="Arial" w:cs="Arial"/>
          <w:lang w:eastAsia="nl-NL"/>
        </w:rPr>
        <w:t xml:space="preserve"> te beoordelen: een </w:t>
      </w:r>
      <w:proofErr w:type="spellStart"/>
      <w:r w:rsidRPr="004F2EF4">
        <w:rPr>
          <w:rFonts w:ascii="Arial" w:eastAsia="Times New Roman" w:hAnsi="Arial" w:cs="Arial"/>
          <w:lang w:eastAsia="nl-NL"/>
        </w:rPr>
        <w:t>voorachterwaartse</w:t>
      </w:r>
      <w:proofErr w:type="spellEnd"/>
      <w:r w:rsidRPr="004F2EF4">
        <w:rPr>
          <w:rFonts w:ascii="Arial" w:eastAsia="Times New Roman" w:hAnsi="Arial" w:cs="Arial"/>
          <w:lang w:eastAsia="nl-NL"/>
        </w:rPr>
        <w:t xml:space="preserve"> (AP) bekken opname en een orthogonale opname van de femurhals.</w:t>
      </w:r>
    </w:p>
    <w:p w:rsidR="004F2EF4" w:rsidRPr="004F2EF4" w:rsidRDefault="004F2EF4" w:rsidP="004F2EF4">
      <w:pPr>
        <w:numPr>
          <w:ilvl w:val="0"/>
          <w:numId w:val="1"/>
        </w:numPr>
        <w:spacing w:after="0" w:line="276" w:lineRule="auto"/>
        <w:ind w:left="870"/>
        <w:rPr>
          <w:rFonts w:ascii="Arial" w:eastAsia="Times New Roman" w:hAnsi="Arial" w:cs="Arial"/>
          <w:lang w:eastAsia="nl-NL"/>
        </w:rPr>
      </w:pPr>
      <w:r w:rsidRPr="004F2EF4">
        <w:rPr>
          <w:rFonts w:ascii="Arial" w:eastAsia="Times New Roman" w:hAnsi="Arial" w:cs="Arial"/>
          <w:lang w:eastAsia="nl-NL"/>
        </w:rPr>
        <w:t>Het FAI kan behandeld worden met conservatiev</w:t>
      </w:r>
      <w:bookmarkStart w:id="0" w:name="_GoBack"/>
      <w:bookmarkEnd w:id="0"/>
      <w:r w:rsidRPr="004F2EF4">
        <w:rPr>
          <w:rFonts w:ascii="Arial" w:eastAsia="Times New Roman" w:hAnsi="Arial" w:cs="Arial"/>
          <w:lang w:eastAsia="nl-NL"/>
        </w:rPr>
        <w:t>e modaliteiten, oefentherapie of chirurgie.</w:t>
      </w:r>
    </w:p>
    <w:p w:rsidR="004F2EF4" w:rsidRDefault="004F2EF4" w:rsidP="004F2EF4">
      <w:pPr>
        <w:spacing w:after="0" w:line="276" w:lineRule="auto"/>
        <w:rPr>
          <w:rFonts w:ascii="Arial" w:eastAsia="Times New Roman" w:hAnsi="Arial" w:cs="Arial"/>
          <w:lang w:eastAsia="nl-NL"/>
        </w:rPr>
      </w:pPr>
    </w:p>
    <w:p w:rsidR="004F2EF4" w:rsidRPr="004F2EF4" w:rsidRDefault="004F2EF4" w:rsidP="004F2EF4">
      <w:pPr>
        <w:spacing w:after="0" w:line="276" w:lineRule="auto"/>
        <w:rPr>
          <w:rFonts w:ascii="Arial" w:eastAsia="Times New Roman" w:hAnsi="Arial" w:cs="Arial"/>
          <w:sz w:val="28"/>
          <w:szCs w:val="28"/>
          <w:lang w:eastAsia="nl-NL"/>
        </w:rPr>
      </w:pPr>
      <w:r w:rsidRPr="004F2EF4">
        <w:rPr>
          <w:rFonts w:ascii="Arial" w:eastAsia="Times New Roman" w:hAnsi="Arial" w:cs="Arial"/>
          <w:bCs/>
          <w:sz w:val="28"/>
          <w:szCs w:val="28"/>
          <w:lang w:eastAsia="nl-NL"/>
        </w:rPr>
        <w:t>Achtergrond</w:t>
      </w:r>
    </w:p>
    <w:p w:rsidR="004F2EF4" w:rsidRPr="004F2EF4" w:rsidRDefault="004F2EF4" w:rsidP="004F2EF4">
      <w:pPr>
        <w:spacing w:after="0" w:line="276" w:lineRule="auto"/>
        <w:rPr>
          <w:rFonts w:ascii="Arial" w:eastAsia="Times New Roman" w:hAnsi="Arial" w:cs="Arial"/>
          <w:lang w:eastAsia="nl-NL"/>
        </w:rPr>
      </w:pPr>
      <w:proofErr w:type="spellStart"/>
      <w:r w:rsidRPr="004F2EF4">
        <w:rPr>
          <w:rFonts w:ascii="Arial" w:eastAsia="Times New Roman" w:hAnsi="Arial" w:cs="Arial"/>
          <w:lang w:eastAsia="nl-NL"/>
        </w:rPr>
        <w:t>Femororacetabulair</w:t>
      </w:r>
      <w:proofErr w:type="spellEnd"/>
      <w:r w:rsidRPr="004F2EF4">
        <w:rPr>
          <w:rFonts w:ascii="Arial" w:eastAsia="Times New Roman" w:hAnsi="Arial" w:cs="Arial"/>
          <w:lang w:eastAsia="nl-NL"/>
        </w:rPr>
        <w:t xml:space="preserve"> </w:t>
      </w:r>
      <w:proofErr w:type="spellStart"/>
      <w:r w:rsidRPr="004F2EF4">
        <w:rPr>
          <w:rFonts w:ascii="Arial" w:eastAsia="Times New Roman" w:hAnsi="Arial" w:cs="Arial"/>
          <w:lang w:eastAsia="nl-NL"/>
        </w:rPr>
        <w:t>impingement</w:t>
      </w:r>
      <w:proofErr w:type="spellEnd"/>
      <w:r w:rsidRPr="004F2EF4">
        <w:rPr>
          <w:rFonts w:ascii="Arial" w:eastAsia="Times New Roman" w:hAnsi="Arial" w:cs="Arial"/>
          <w:lang w:eastAsia="nl-NL"/>
        </w:rPr>
        <w:t xml:space="preserve"> (FAI) is een </w:t>
      </w:r>
      <w:proofErr w:type="spellStart"/>
      <w:r w:rsidRPr="004F2EF4">
        <w:rPr>
          <w:rFonts w:ascii="Arial" w:eastAsia="Times New Roman" w:hAnsi="Arial" w:cs="Arial"/>
          <w:lang w:eastAsia="nl-NL"/>
        </w:rPr>
        <w:t>bewegingsgerelateerde</w:t>
      </w:r>
      <w:proofErr w:type="spellEnd"/>
      <w:r w:rsidRPr="004F2EF4">
        <w:rPr>
          <w:rFonts w:ascii="Arial" w:eastAsia="Times New Roman" w:hAnsi="Arial" w:cs="Arial"/>
          <w:lang w:eastAsia="nl-NL"/>
        </w:rPr>
        <w:t xml:space="preserve"> klinische aandoening van de heup met een trias van symptomen, klinische bevindingen en afwijkingen bij beeldvormend onderzoek. Het betreft een symptomatisch prematuur contact tussen het proximale femur en het acetabulum (heupinklemming of </w:t>
      </w:r>
      <w:proofErr w:type="spellStart"/>
      <w:r w:rsidRPr="004F2EF4">
        <w:rPr>
          <w:rFonts w:ascii="Arial" w:eastAsia="Times New Roman" w:hAnsi="Arial" w:cs="Arial"/>
          <w:lang w:eastAsia="nl-NL"/>
        </w:rPr>
        <w:t>impingement</w:t>
      </w:r>
      <w:proofErr w:type="spellEnd"/>
      <w:r w:rsidRPr="004F2EF4">
        <w:rPr>
          <w:rFonts w:ascii="Arial" w:eastAsia="Times New Roman" w:hAnsi="Arial" w:cs="Arial"/>
          <w:lang w:eastAsia="nl-NL"/>
        </w:rPr>
        <w:t xml:space="preserve">) en komt vooral voor bij jonge sporters met hoge heupbelasting in wenden, keren en draaien, zoals bijvoorbeeld voetballers. </w:t>
      </w:r>
      <w:proofErr w:type="spellStart"/>
      <w:r w:rsidRPr="004F2EF4">
        <w:rPr>
          <w:rFonts w:ascii="Arial" w:eastAsia="Times New Roman" w:hAnsi="Arial" w:cs="Arial"/>
          <w:lang w:eastAsia="nl-NL"/>
        </w:rPr>
        <w:t>Impingement</w:t>
      </w:r>
      <w:proofErr w:type="spellEnd"/>
      <w:r w:rsidRPr="004F2EF4">
        <w:rPr>
          <w:rFonts w:ascii="Arial" w:eastAsia="Times New Roman" w:hAnsi="Arial" w:cs="Arial"/>
          <w:lang w:eastAsia="nl-NL"/>
        </w:rPr>
        <w:t xml:space="preserve"> kan ontstaan door een abnormale vorm van de femurhals (CAM </w:t>
      </w:r>
      <w:proofErr w:type="spellStart"/>
      <w:r w:rsidRPr="004F2EF4">
        <w:rPr>
          <w:rFonts w:ascii="Arial" w:eastAsia="Times New Roman" w:hAnsi="Arial" w:cs="Arial"/>
          <w:lang w:eastAsia="nl-NL"/>
        </w:rPr>
        <w:t>impingement</w:t>
      </w:r>
      <w:proofErr w:type="spellEnd"/>
      <w:r w:rsidRPr="004F2EF4">
        <w:rPr>
          <w:rFonts w:ascii="Arial" w:eastAsia="Times New Roman" w:hAnsi="Arial" w:cs="Arial"/>
          <w:lang w:eastAsia="nl-NL"/>
        </w:rPr>
        <w:t xml:space="preserve">), een abnormale vorm van het acetabulum (PINCER </w:t>
      </w:r>
      <w:proofErr w:type="spellStart"/>
      <w:r w:rsidRPr="004F2EF4">
        <w:rPr>
          <w:rFonts w:ascii="Arial" w:eastAsia="Times New Roman" w:hAnsi="Arial" w:cs="Arial"/>
          <w:lang w:eastAsia="nl-NL"/>
        </w:rPr>
        <w:t>impingement</w:t>
      </w:r>
      <w:proofErr w:type="spellEnd"/>
      <w:r w:rsidRPr="004F2EF4">
        <w:rPr>
          <w:rFonts w:ascii="Arial" w:eastAsia="Times New Roman" w:hAnsi="Arial" w:cs="Arial"/>
          <w:lang w:eastAsia="nl-NL"/>
        </w:rPr>
        <w:t xml:space="preserve">) of beide (MIXED </w:t>
      </w:r>
      <w:proofErr w:type="spellStart"/>
      <w:r w:rsidRPr="004F2EF4">
        <w:rPr>
          <w:rFonts w:ascii="Arial" w:eastAsia="Times New Roman" w:hAnsi="Arial" w:cs="Arial"/>
          <w:lang w:eastAsia="nl-NL"/>
        </w:rPr>
        <w:t>impingement</w:t>
      </w:r>
      <w:proofErr w:type="spellEnd"/>
      <w:r w:rsidRPr="004F2EF4">
        <w:rPr>
          <w:rFonts w:ascii="Arial" w:eastAsia="Times New Roman" w:hAnsi="Arial" w:cs="Arial"/>
          <w:lang w:eastAsia="nl-NL"/>
        </w:rPr>
        <w:t>). Passende symptomen en bevindingen bij lichamelijk- en beeldvormend onderzoek dienen aanwezig te zijn voor de diagnose FAI.</w:t>
      </w:r>
    </w:p>
    <w:p w:rsidR="004F2EF4" w:rsidRDefault="004F2EF4" w:rsidP="004F2EF4">
      <w:pPr>
        <w:spacing w:after="0" w:line="276" w:lineRule="auto"/>
        <w:rPr>
          <w:rFonts w:ascii="Arial" w:eastAsia="Times New Roman" w:hAnsi="Arial" w:cs="Arial"/>
          <w:lang w:eastAsia="nl-NL"/>
        </w:rPr>
      </w:pPr>
    </w:p>
    <w:p w:rsidR="004F2EF4" w:rsidRPr="004F2EF4" w:rsidRDefault="004F2EF4" w:rsidP="004F2EF4">
      <w:pPr>
        <w:spacing w:after="0" w:line="276" w:lineRule="auto"/>
        <w:rPr>
          <w:rFonts w:ascii="Arial" w:eastAsia="Times New Roman" w:hAnsi="Arial" w:cs="Arial"/>
          <w:sz w:val="28"/>
          <w:szCs w:val="28"/>
          <w:lang w:eastAsia="nl-NL"/>
        </w:rPr>
      </w:pPr>
      <w:proofErr w:type="spellStart"/>
      <w:r w:rsidRPr="004F2EF4">
        <w:rPr>
          <w:rFonts w:ascii="Arial" w:eastAsia="Times New Roman" w:hAnsi="Arial" w:cs="Arial"/>
          <w:bCs/>
          <w:sz w:val="28"/>
          <w:szCs w:val="28"/>
          <w:lang w:eastAsia="nl-NL"/>
        </w:rPr>
        <w:t>Work</w:t>
      </w:r>
      <w:proofErr w:type="spellEnd"/>
      <w:r w:rsidRPr="004F2EF4">
        <w:rPr>
          <w:rFonts w:ascii="Arial" w:eastAsia="Times New Roman" w:hAnsi="Arial" w:cs="Arial"/>
          <w:bCs/>
          <w:sz w:val="28"/>
          <w:szCs w:val="28"/>
          <w:lang w:eastAsia="nl-NL"/>
        </w:rPr>
        <w:t>-up</w:t>
      </w:r>
    </w:p>
    <w:p w:rsidR="004F2EF4" w:rsidRDefault="004F2EF4" w:rsidP="004F2EF4">
      <w:pPr>
        <w:spacing w:after="0" w:line="276" w:lineRule="auto"/>
        <w:rPr>
          <w:rFonts w:ascii="Arial" w:eastAsia="Times New Roman" w:hAnsi="Arial" w:cs="Arial"/>
          <w:lang w:eastAsia="nl-NL"/>
        </w:rPr>
      </w:pPr>
      <w:r w:rsidRPr="004F2EF4">
        <w:rPr>
          <w:rFonts w:ascii="Arial" w:eastAsia="Times New Roman" w:hAnsi="Arial" w:cs="Arial"/>
          <w:lang w:eastAsia="nl-NL"/>
        </w:rPr>
        <w:t xml:space="preserve">Het primaire symptoom bij FAI is </w:t>
      </w:r>
      <w:proofErr w:type="spellStart"/>
      <w:r w:rsidRPr="004F2EF4">
        <w:rPr>
          <w:rFonts w:ascii="Arial" w:eastAsia="Times New Roman" w:hAnsi="Arial" w:cs="Arial"/>
          <w:lang w:eastAsia="nl-NL"/>
        </w:rPr>
        <w:t>bewegingsgerelateerde</w:t>
      </w:r>
      <w:proofErr w:type="spellEnd"/>
      <w:r w:rsidRPr="004F2EF4">
        <w:rPr>
          <w:rFonts w:ascii="Arial" w:eastAsia="Times New Roman" w:hAnsi="Arial" w:cs="Arial"/>
          <w:lang w:eastAsia="nl-NL"/>
        </w:rPr>
        <w:t xml:space="preserve"> of </w:t>
      </w:r>
      <w:proofErr w:type="spellStart"/>
      <w:r w:rsidRPr="004F2EF4">
        <w:rPr>
          <w:rFonts w:ascii="Arial" w:eastAsia="Times New Roman" w:hAnsi="Arial" w:cs="Arial"/>
          <w:lang w:eastAsia="nl-NL"/>
        </w:rPr>
        <w:t>houdingsgerelateerde</w:t>
      </w:r>
      <w:proofErr w:type="spellEnd"/>
      <w:r w:rsidRPr="004F2EF4">
        <w:rPr>
          <w:rFonts w:ascii="Arial" w:eastAsia="Times New Roman" w:hAnsi="Arial" w:cs="Arial"/>
          <w:lang w:eastAsia="nl-NL"/>
        </w:rPr>
        <w:t xml:space="preserve"> heup of liespijn. Pijn kan ook in de rug, bil of bovenbeen gevoeld worden. Aanvullend aan de pijn kunnen patiënten sensaties van klikken, stijfheid, beperkte bewegingsuitslagen, slotklachten of ‘</w:t>
      </w:r>
      <w:proofErr w:type="spellStart"/>
      <w:r w:rsidRPr="004F2EF4">
        <w:rPr>
          <w:rFonts w:ascii="Arial" w:eastAsia="Times New Roman" w:hAnsi="Arial" w:cs="Arial"/>
          <w:lang w:eastAsia="nl-NL"/>
        </w:rPr>
        <w:t>giving</w:t>
      </w:r>
      <w:proofErr w:type="spellEnd"/>
      <w:r w:rsidRPr="004F2EF4">
        <w:rPr>
          <w:rFonts w:ascii="Arial" w:eastAsia="Times New Roman" w:hAnsi="Arial" w:cs="Arial"/>
          <w:lang w:eastAsia="nl-NL"/>
        </w:rPr>
        <w:t xml:space="preserve">-way’ beschrijven. De diagnose FAI is niet afhankelijk van één specifieke klinische bevinding. Heup </w:t>
      </w:r>
      <w:proofErr w:type="spellStart"/>
      <w:r w:rsidRPr="004F2EF4">
        <w:rPr>
          <w:rFonts w:ascii="Arial" w:eastAsia="Times New Roman" w:hAnsi="Arial" w:cs="Arial"/>
          <w:lang w:eastAsia="nl-NL"/>
        </w:rPr>
        <w:t>impingement</w:t>
      </w:r>
      <w:proofErr w:type="spellEnd"/>
      <w:r w:rsidRPr="004F2EF4">
        <w:rPr>
          <w:rFonts w:ascii="Arial" w:eastAsia="Times New Roman" w:hAnsi="Arial" w:cs="Arial"/>
          <w:lang w:eastAsia="nl-NL"/>
        </w:rPr>
        <w:t xml:space="preserve"> testen reproduceren meestal de typische pijn; de meest gebruikte test, de flexie adductie interne rotatie (FADIR), is sensitief maar niet specifiek. Meestal is er een beperkte beweeglijkheid van de heup, typisch een beperkte </w:t>
      </w:r>
      <w:proofErr w:type="spellStart"/>
      <w:r w:rsidRPr="004F2EF4">
        <w:rPr>
          <w:rFonts w:ascii="Arial" w:eastAsia="Times New Roman" w:hAnsi="Arial" w:cs="Arial"/>
          <w:lang w:eastAsia="nl-NL"/>
        </w:rPr>
        <w:t>endorotatie</w:t>
      </w:r>
      <w:proofErr w:type="spellEnd"/>
      <w:r w:rsidRPr="004F2EF4">
        <w:rPr>
          <w:rFonts w:ascii="Arial" w:eastAsia="Times New Roman" w:hAnsi="Arial" w:cs="Arial"/>
          <w:lang w:eastAsia="nl-NL"/>
        </w:rPr>
        <w:t xml:space="preserve">. Voor beeldvormend onderzoek dienen </w:t>
      </w:r>
      <w:proofErr w:type="gramStart"/>
      <w:r w:rsidRPr="004F2EF4">
        <w:rPr>
          <w:rFonts w:ascii="Arial" w:eastAsia="Times New Roman" w:hAnsi="Arial" w:cs="Arial"/>
          <w:lang w:eastAsia="nl-NL"/>
        </w:rPr>
        <w:t>röntgen foto’s</w:t>
      </w:r>
      <w:proofErr w:type="gramEnd"/>
      <w:r w:rsidRPr="004F2EF4">
        <w:rPr>
          <w:rFonts w:ascii="Arial" w:eastAsia="Times New Roman" w:hAnsi="Arial" w:cs="Arial"/>
          <w:lang w:eastAsia="nl-NL"/>
        </w:rPr>
        <w:t xml:space="preserve"> in twee richtingen vervaardigd te worden om een CAM of PINCER morfologie te beoordelen: een </w:t>
      </w:r>
      <w:proofErr w:type="spellStart"/>
      <w:r w:rsidRPr="004F2EF4">
        <w:rPr>
          <w:rFonts w:ascii="Arial" w:eastAsia="Times New Roman" w:hAnsi="Arial" w:cs="Arial"/>
          <w:lang w:eastAsia="nl-NL"/>
        </w:rPr>
        <w:t>voorachterwaartse</w:t>
      </w:r>
      <w:proofErr w:type="spellEnd"/>
      <w:r w:rsidRPr="004F2EF4">
        <w:rPr>
          <w:rFonts w:ascii="Arial" w:eastAsia="Times New Roman" w:hAnsi="Arial" w:cs="Arial"/>
          <w:lang w:eastAsia="nl-NL"/>
        </w:rPr>
        <w:t xml:space="preserve"> (AP) bekken opname (om PINCER te beoordelen) en een orthogonale opname van de femur hals (om CAM te beoordelen). Meerdere orthogonale opname zijn beschreven, zoals de </w:t>
      </w:r>
      <w:proofErr w:type="spellStart"/>
      <w:r w:rsidRPr="004F2EF4">
        <w:rPr>
          <w:rFonts w:ascii="Arial" w:eastAsia="Times New Roman" w:hAnsi="Arial" w:cs="Arial"/>
          <w:lang w:eastAsia="nl-NL"/>
        </w:rPr>
        <w:t>Lauenstein</w:t>
      </w:r>
      <w:proofErr w:type="spellEnd"/>
      <w:r w:rsidRPr="004F2EF4">
        <w:rPr>
          <w:rFonts w:ascii="Arial" w:eastAsia="Times New Roman" w:hAnsi="Arial" w:cs="Arial"/>
          <w:lang w:eastAsia="nl-NL"/>
        </w:rPr>
        <w:t xml:space="preserve">-, Dunn-, cross </w:t>
      </w:r>
      <w:proofErr w:type="spellStart"/>
      <w:r w:rsidRPr="004F2EF4">
        <w:rPr>
          <w:rFonts w:ascii="Arial" w:eastAsia="Times New Roman" w:hAnsi="Arial" w:cs="Arial"/>
          <w:lang w:eastAsia="nl-NL"/>
        </w:rPr>
        <w:t>table</w:t>
      </w:r>
      <w:proofErr w:type="spellEnd"/>
      <w:r w:rsidRPr="004F2EF4">
        <w:rPr>
          <w:rFonts w:ascii="Arial" w:eastAsia="Times New Roman" w:hAnsi="Arial" w:cs="Arial"/>
          <w:lang w:eastAsia="nl-NL"/>
        </w:rPr>
        <w:t xml:space="preserve"> </w:t>
      </w:r>
      <w:proofErr w:type="spellStart"/>
      <w:r w:rsidRPr="004F2EF4">
        <w:rPr>
          <w:rFonts w:ascii="Arial" w:eastAsia="Times New Roman" w:hAnsi="Arial" w:cs="Arial"/>
          <w:lang w:eastAsia="nl-NL"/>
        </w:rPr>
        <w:t>lateral</w:t>
      </w:r>
      <w:proofErr w:type="spellEnd"/>
      <w:r w:rsidRPr="004F2EF4">
        <w:rPr>
          <w:rFonts w:ascii="Arial" w:eastAsia="Times New Roman" w:hAnsi="Arial" w:cs="Arial"/>
          <w:lang w:eastAsia="nl-NL"/>
        </w:rPr>
        <w:t>- of kikkeropname.  Indien gewenst kan cross-</w:t>
      </w:r>
      <w:proofErr w:type="spellStart"/>
      <w:r w:rsidRPr="004F2EF4">
        <w:rPr>
          <w:rFonts w:ascii="Arial" w:eastAsia="Times New Roman" w:hAnsi="Arial" w:cs="Arial"/>
          <w:lang w:eastAsia="nl-NL"/>
        </w:rPr>
        <w:t>sectioneel</w:t>
      </w:r>
      <w:proofErr w:type="spellEnd"/>
      <w:r w:rsidRPr="004F2EF4">
        <w:rPr>
          <w:rFonts w:ascii="Arial" w:eastAsia="Times New Roman" w:hAnsi="Arial" w:cs="Arial"/>
          <w:lang w:eastAsia="nl-NL"/>
        </w:rPr>
        <w:t xml:space="preserve"> beeldvormend onderzoek verricht worden voor beoordeling van de heupmorfologie (CT of MRI) en geassocieerd </w:t>
      </w:r>
      <w:proofErr w:type="spellStart"/>
      <w:r w:rsidRPr="004F2EF4">
        <w:rPr>
          <w:rFonts w:ascii="Arial" w:eastAsia="Times New Roman" w:hAnsi="Arial" w:cs="Arial"/>
          <w:lang w:eastAsia="nl-NL"/>
        </w:rPr>
        <w:t>chondraal</w:t>
      </w:r>
      <w:proofErr w:type="spellEnd"/>
      <w:r w:rsidRPr="004F2EF4">
        <w:rPr>
          <w:rFonts w:ascii="Arial" w:eastAsia="Times New Roman" w:hAnsi="Arial" w:cs="Arial"/>
          <w:lang w:eastAsia="nl-NL"/>
        </w:rPr>
        <w:t xml:space="preserve">- of </w:t>
      </w:r>
      <w:proofErr w:type="spellStart"/>
      <w:r w:rsidRPr="004F2EF4">
        <w:rPr>
          <w:rFonts w:ascii="Arial" w:eastAsia="Times New Roman" w:hAnsi="Arial" w:cs="Arial"/>
          <w:lang w:eastAsia="nl-NL"/>
        </w:rPr>
        <w:t>labrumletsel</w:t>
      </w:r>
      <w:proofErr w:type="spellEnd"/>
      <w:r w:rsidRPr="004F2EF4">
        <w:rPr>
          <w:rFonts w:ascii="Arial" w:eastAsia="Times New Roman" w:hAnsi="Arial" w:cs="Arial"/>
          <w:lang w:eastAsia="nl-NL"/>
        </w:rPr>
        <w:t xml:space="preserve"> (MRI </w:t>
      </w:r>
      <w:proofErr w:type="spellStart"/>
      <w:r w:rsidRPr="004F2EF4">
        <w:rPr>
          <w:rFonts w:ascii="Arial" w:eastAsia="Times New Roman" w:hAnsi="Arial" w:cs="Arial"/>
          <w:lang w:eastAsia="nl-NL"/>
        </w:rPr>
        <w:t>arthrografie</w:t>
      </w:r>
      <w:proofErr w:type="spellEnd"/>
      <w:r w:rsidRPr="004F2EF4">
        <w:rPr>
          <w:rFonts w:ascii="Arial" w:eastAsia="Times New Roman" w:hAnsi="Arial" w:cs="Arial"/>
          <w:lang w:eastAsia="nl-NL"/>
        </w:rPr>
        <w:t xml:space="preserve">). Daarnaast kan door middel van een intra-articulaire </w:t>
      </w:r>
      <w:proofErr w:type="spellStart"/>
      <w:r w:rsidRPr="004F2EF4">
        <w:rPr>
          <w:rFonts w:ascii="Arial" w:eastAsia="Times New Roman" w:hAnsi="Arial" w:cs="Arial"/>
          <w:lang w:eastAsia="nl-NL"/>
        </w:rPr>
        <w:t>marcanisatie</w:t>
      </w:r>
      <w:proofErr w:type="spellEnd"/>
      <w:r w:rsidRPr="004F2EF4">
        <w:rPr>
          <w:rFonts w:ascii="Arial" w:eastAsia="Times New Roman" w:hAnsi="Arial" w:cs="Arial"/>
          <w:lang w:eastAsia="nl-NL"/>
        </w:rPr>
        <w:t xml:space="preserve"> een onderscheid worden gemaakt tussen intra- of </w:t>
      </w:r>
      <w:proofErr w:type="spellStart"/>
      <w:r w:rsidRPr="004F2EF4">
        <w:rPr>
          <w:rFonts w:ascii="Arial" w:eastAsia="Times New Roman" w:hAnsi="Arial" w:cs="Arial"/>
          <w:lang w:eastAsia="nl-NL"/>
        </w:rPr>
        <w:t>extraarticulair</w:t>
      </w:r>
      <w:proofErr w:type="spellEnd"/>
      <w:r w:rsidRPr="004F2EF4">
        <w:rPr>
          <w:rFonts w:ascii="Arial" w:eastAsia="Times New Roman" w:hAnsi="Arial" w:cs="Arial"/>
          <w:lang w:eastAsia="nl-NL"/>
        </w:rPr>
        <w:t xml:space="preserve"> pathologie.</w:t>
      </w:r>
    </w:p>
    <w:p w:rsidR="004F2EF4" w:rsidRDefault="004F2EF4" w:rsidP="004F2EF4">
      <w:pPr>
        <w:spacing w:after="0" w:line="276" w:lineRule="auto"/>
        <w:rPr>
          <w:rFonts w:ascii="Arial" w:eastAsia="Times New Roman" w:hAnsi="Arial" w:cs="Arial"/>
          <w:lang w:eastAsia="nl-NL"/>
        </w:rPr>
      </w:pPr>
    </w:p>
    <w:p w:rsidR="004F2EF4" w:rsidRDefault="004F2EF4" w:rsidP="004F2EF4">
      <w:pPr>
        <w:spacing w:after="0" w:line="276" w:lineRule="auto"/>
        <w:rPr>
          <w:rFonts w:ascii="Arial" w:eastAsia="Times New Roman" w:hAnsi="Arial" w:cs="Arial"/>
          <w:bCs/>
          <w:sz w:val="28"/>
          <w:szCs w:val="28"/>
          <w:lang w:eastAsia="nl-NL"/>
        </w:rPr>
      </w:pPr>
      <w:r>
        <w:rPr>
          <w:rFonts w:ascii="Arial" w:eastAsia="Times New Roman" w:hAnsi="Arial" w:cs="Arial"/>
          <w:bCs/>
          <w:sz w:val="28"/>
          <w:szCs w:val="28"/>
          <w:lang w:eastAsia="nl-NL"/>
        </w:rPr>
        <w:t>Behandeling</w:t>
      </w:r>
    </w:p>
    <w:p w:rsidR="004F2EF4" w:rsidRPr="004F2EF4" w:rsidRDefault="004F2EF4" w:rsidP="004F2EF4">
      <w:pPr>
        <w:spacing w:after="0" w:line="276" w:lineRule="auto"/>
        <w:rPr>
          <w:rFonts w:ascii="Arial" w:eastAsia="Times New Roman" w:hAnsi="Arial" w:cs="Arial"/>
          <w:sz w:val="28"/>
          <w:szCs w:val="28"/>
          <w:lang w:eastAsia="nl-NL"/>
        </w:rPr>
      </w:pPr>
      <w:r w:rsidRPr="004F2EF4">
        <w:rPr>
          <w:rFonts w:ascii="Arial" w:eastAsia="Times New Roman" w:hAnsi="Arial" w:cs="Arial"/>
          <w:i/>
          <w:iCs/>
          <w:u w:val="single"/>
          <w:lang w:eastAsia="nl-NL"/>
        </w:rPr>
        <w:t>Conservatief</w:t>
      </w:r>
    </w:p>
    <w:p w:rsidR="004F2EF4" w:rsidRDefault="004F2EF4" w:rsidP="004F2EF4">
      <w:pPr>
        <w:spacing w:after="0" w:line="276" w:lineRule="auto"/>
        <w:rPr>
          <w:rFonts w:ascii="Arial" w:eastAsia="Times New Roman" w:hAnsi="Arial" w:cs="Arial"/>
          <w:lang w:eastAsia="nl-NL"/>
        </w:rPr>
      </w:pPr>
      <w:r w:rsidRPr="004F2EF4">
        <w:rPr>
          <w:rFonts w:ascii="Arial" w:eastAsia="Times New Roman" w:hAnsi="Arial" w:cs="Arial"/>
          <w:lang w:eastAsia="nl-NL"/>
        </w:rPr>
        <w:t xml:space="preserve">Conservatieve benadering bestaat uit patiënt educatie, expectatief beleid, leefstijl- en belasting aanpassing. Oefentherapie is gericht op het verbeteren van heup- en </w:t>
      </w:r>
      <w:proofErr w:type="gramStart"/>
      <w:r w:rsidRPr="004F2EF4">
        <w:rPr>
          <w:rFonts w:ascii="Arial" w:eastAsia="Times New Roman" w:hAnsi="Arial" w:cs="Arial"/>
          <w:lang w:eastAsia="nl-NL"/>
        </w:rPr>
        <w:t>CORE</w:t>
      </w:r>
      <w:r>
        <w:rPr>
          <w:rFonts w:ascii="Arial" w:eastAsia="Times New Roman" w:hAnsi="Arial" w:cs="Arial"/>
          <w:lang w:eastAsia="nl-NL"/>
        </w:rPr>
        <w:t xml:space="preserve"> </w:t>
      </w:r>
      <w:r w:rsidRPr="004F2EF4">
        <w:rPr>
          <w:rFonts w:ascii="Arial" w:eastAsia="Times New Roman" w:hAnsi="Arial" w:cs="Arial"/>
          <w:lang w:eastAsia="nl-NL"/>
        </w:rPr>
        <w:lastRenderedPageBreak/>
        <w:t>stabiliteit</w:t>
      </w:r>
      <w:proofErr w:type="gramEnd"/>
      <w:r w:rsidRPr="004F2EF4">
        <w:rPr>
          <w:rFonts w:ascii="Arial" w:eastAsia="Times New Roman" w:hAnsi="Arial" w:cs="Arial"/>
          <w:lang w:eastAsia="nl-NL"/>
        </w:rPr>
        <w:t xml:space="preserve">, </w:t>
      </w:r>
      <w:proofErr w:type="spellStart"/>
      <w:r w:rsidRPr="004F2EF4">
        <w:rPr>
          <w:rFonts w:ascii="Arial" w:eastAsia="Times New Roman" w:hAnsi="Arial" w:cs="Arial"/>
          <w:lang w:eastAsia="nl-NL"/>
        </w:rPr>
        <w:t>neuronmusculaire</w:t>
      </w:r>
      <w:proofErr w:type="spellEnd"/>
      <w:r w:rsidRPr="004F2EF4">
        <w:rPr>
          <w:rFonts w:ascii="Arial" w:eastAsia="Times New Roman" w:hAnsi="Arial" w:cs="Arial"/>
          <w:lang w:eastAsia="nl-NL"/>
        </w:rPr>
        <w:t xml:space="preserve"> controle, kracht, range of motion en bewegingspatronen onder begeleiding van een sportfysiotherapeut.</w:t>
      </w:r>
    </w:p>
    <w:p w:rsidR="004F2EF4" w:rsidRDefault="004F2EF4" w:rsidP="004F2EF4">
      <w:pPr>
        <w:spacing w:after="0" w:line="276" w:lineRule="auto"/>
        <w:rPr>
          <w:rFonts w:ascii="Arial" w:eastAsia="Times New Roman" w:hAnsi="Arial" w:cs="Arial"/>
          <w:lang w:eastAsia="nl-NL"/>
        </w:rPr>
      </w:pPr>
    </w:p>
    <w:p w:rsidR="004F2EF4" w:rsidRPr="004F2EF4" w:rsidRDefault="004F2EF4" w:rsidP="004F2EF4">
      <w:pPr>
        <w:spacing w:after="0" w:line="276" w:lineRule="auto"/>
        <w:rPr>
          <w:rFonts w:ascii="Arial" w:eastAsia="Times New Roman" w:hAnsi="Arial" w:cs="Arial"/>
          <w:lang w:eastAsia="nl-NL"/>
        </w:rPr>
      </w:pPr>
      <w:r w:rsidRPr="004F2EF4">
        <w:rPr>
          <w:rFonts w:ascii="Arial" w:eastAsia="Times New Roman" w:hAnsi="Arial" w:cs="Arial"/>
          <w:i/>
          <w:iCs/>
          <w:u w:val="single"/>
          <w:lang w:eastAsia="nl-NL"/>
        </w:rPr>
        <w:t>Operatief</w:t>
      </w:r>
    </w:p>
    <w:p w:rsidR="004F2EF4" w:rsidRPr="004F2EF4" w:rsidRDefault="004F2EF4" w:rsidP="004F2EF4">
      <w:pPr>
        <w:spacing w:after="0" w:line="276" w:lineRule="auto"/>
        <w:rPr>
          <w:rFonts w:ascii="Arial" w:eastAsia="Times New Roman" w:hAnsi="Arial" w:cs="Arial"/>
          <w:lang w:eastAsia="nl-NL"/>
        </w:rPr>
      </w:pPr>
      <w:r w:rsidRPr="004F2EF4">
        <w:rPr>
          <w:rFonts w:ascii="Arial" w:eastAsia="Times New Roman" w:hAnsi="Arial" w:cs="Arial"/>
          <w:lang w:eastAsia="nl-NL"/>
        </w:rPr>
        <w:t xml:space="preserve">Chirurgie, zowel open als arthroscopisch, is gericht op het verbeteren van heup morfologie om een inklemmingsvrije beweging te bewerkstelligen. Een </w:t>
      </w:r>
      <w:proofErr w:type="gramStart"/>
      <w:r w:rsidRPr="004F2EF4">
        <w:rPr>
          <w:rFonts w:ascii="Arial" w:eastAsia="Times New Roman" w:hAnsi="Arial" w:cs="Arial"/>
          <w:lang w:eastAsia="nl-NL"/>
        </w:rPr>
        <w:t>CAM morfologie</w:t>
      </w:r>
      <w:proofErr w:type="gramEnd"/>
      <w:r w:rsidRPr="004F2EF4">
        <w:rPr>
          <w:rFonts w:ascii="Arial" w:eastAsia="Times New Roman" w:hAnsi="Arial" w:cs="Arial"/>
          <w:lang w:eastAsia="nl-NL"/>
        </w:rPr>
        <w:t xml:space="preserve"> van de femurhals kan worden verwijderd en een femur torsie of </w:t>
      </w:r>
      <w:proofErr w:type="spellStart"/>
      <w:r w:rsidRPr="004F2EF4">
        <w:rPr>
          <w:rFonts w:ascii="Arial" w:eastAsia="Times New Roman" w:hAnsi="Arial" w:cs="Arial"/>
          <w:lang w:eastAsia="nl-NL"/>
        </w:rPr>
        <w:t>halshoek</w:t>
      </w:r>
      <w:proofErr w:type="spellEnd"/>
      <w:r w:rsidRPr="004F2EF4">
        <w:rPr>
          <w:rFonts w:ascii="Arial" w:eastAsia="Times New Roman" w:hAnsi="Arial" w:cs="Arial"/>
          <w:lang w:eastAsia="nl-NL"/>
        </w:rPr>
        <w:t xml:space="preserve"> aangepast. Bij het acetabulum kan de oriëntatie worden aangepast of de rand getrimd. Welke operatieve benadering benodigd is wordt per patiënt bepaald door de specifieke afwijking. Indien het </w:t>
      </w:r>
      <w:proofErr w:type="spellStart"/>
      <w:r w:rsidRPr="004F2EF4">
        <w:rPr>
          <w:rFonts w:ascii="Arial" w:eastAsia="Times New Roman" w:hAnsi="Arial" w:cs="Arial"/>
          <w:lang w:eastAsia="nl-NL"/>
        </w:rPr>
        <w:t>labrum</w:t>
      </w:r>
      <w:proofErr w:type="spellEnd"/>
      <w:r w:rsidRPr="004F2EF4">
        <w:rPr>
          <w:rFonts w:ascii="Arial" w:eastAsia="Times New Roman" w:hAnsi="Arial" w:cs="Arial"/>
          <w:lang w:eastAsia="nl-NL"/>
        </w:rPr>
        <w:t xml:space="preserve"> beschadigd is kan deze gereseceerd, gefixeerd of gereconstrueerd worden.</w:t>
      </w:r>
    </w:p>
    <w:p w:rsidR="004F2EF4" w:rsidRDefault="004F2EF4" w:rsidP="004F2EF4">
      <w:pPr>
        <w:spacing w:after="0" w:line="276" w:lineRule="auto"/>
        <w:rPr>
          <w:rFonts w:ascii="Arial" w:eastAsia="Times New Roman" w:hAnsi="Arial" w:cs="Arial"/>
          <w:lang w:eastAsia="nl-NL"/>
        </w:rPr>
      </w:pPr>
    </w:p>
    <w:p w:rsidR="004F2EF4" w:rsidRPr="004F2EF4" w:rsidRDefault="004F2EF4" w:rsidP="004F2EF4">
      <w:pPr>
        <w:spacing w:after="0" w:line="276" w:lineRule="auto"/>
        <w:rPr>
          <w:rFonts w:ascii="Arial" w:eastAsia="Times New Roman" w:hAnsi="Arial" w:cs="Arial"/>
          <w:sz w:val="28"/>
          <w:szCs w:val="28"/>
          <w:lang w:eastAsia="nl-NL"/>
        </w:rPr>
      </w:pPr>
      <w:proofErr w:type="gramStart"/>
      <w:r w:rsidRPr="004F2EF4">
        <w:rPr>
          <w:rFonts w:ascii="Arial" w:eastAsia="Times New Roman" w:hAnsi="Arial" w:cs="Arial"/>
          <w:bCs/>
          <w:sz w:val="28"/>
          <w:szCs w:val="28"/>
          <w:lang w:eastAsia="nl-NL"/>
        </w:rPr>
        <w:t>Nabehandeling /</w:t>
      </w:r>
      <w:proofErr w:type="gramEnd"/>
      <w:r w:rsidRPr="004F2EF4">
        <w:rPr>
          <w:rFonts w:ascii="Arial" w:eastAsia="Times New Roman" w:hAnsi="Arial" w:cs="Arial"/>
          <w:bCs/>
          <w:sz w:val="28"/>
          <w:szCs w:val="28"/>
          <w:lang w:eastAsia="nl-NL"/>
        </w:rPr>
        <w:t xml:space="preserve"> sporthervatting</w:t>
      </w:r>
    </w:p>
    <w:p w:rsidR="004F2EF4" w:rsidRPr="004F2EF4" w:rsidRDefault="004F2EF4" w:rsidP="004F2EF4">
      <w:pPr>
        <w:spacing w:after="0" w:line="276" w:lineRule="auto"/>
        <w:rPr>
          <w:rFonts w:ascii="Arial" w:eastAsia="Times New Roman" w:hAnsi="Arial" w:cs="Arial"/>
          <w:lang w:eastAsia="nl-NL"/>
        </w:rPr>
      </w:pPr>
      <w:r w:rsidRPr="004F2EF4">
        <w:rPr>
          <w:rFonts w:ascii="Arial" w:eastAsia="Times New Roman" w:hAnsi="Arial" w:cs="Arial"/>
          <w:lang w:eastAsia="nl-NL"/>
        </w:rPr>
        <w:t xml:space="preserve">Na het doorlopen van een gedoseerd opbouwend oefenprogramma kunnen sportactiviteiten hervat worden. Een mooi voorbeeld protocol voor de nabehandeling van een CAM resectie kan u vinden met de volgende </w:t>
      </w:r>
      <w:hyperlink r:id="rId5" w:history="1">
        <w:r w:rsidRPr="004F2EF4">
          <w:rPr>
            <w:rFonts w:ascii="Arial" w:eastAsia="Times New Roman" w:hAnsi="Arial" w:cs="Arial"/>
            <w:u w:val="single"/>
            <w:lang w:eastAsia="nl-NL"/>
          </w:rPr>
          <w:t>link</w:t>
        </w:r>
      </w:hyperlink>
      <w:r w:rsidRPr="004F2EF4">
        <w:rPr>
          <w:rFonts w:ascii="Arial" w:eastAsia="Times New Roman" w:hAnsi="Arial" w:cs="Arial"/>
          <w:lang w:eastAsia="nl-NL"/>
        </w:rPr>
        <w:t xml:space="preserve">. De nabehandeling van een PINCER is afhankelijk of het </w:t>
      </w:r>
      <w:proofErr w:type="spellStart"/>
      <w:r w:rsidRPr="004F2EF4">
        <w:rPr>
          <w:rFonts w:ascii="Arial" w:eastAsia="Times New Roman" w:hAnsi="Arial" w:cs="Arial"/>
          <w:lang w:eastAsia="nl-NL"/>
        </w:rPr>
        <w:t>labrum</w:t>
      </w:r>
      <w:proofErr w:type="spellEnd"/>
      <w:r w:rsidRPr="004F2EF4">
        <w:rPr>
          <w:rFonts w:ascii="Arial" w:eastAsia="Times New Roman" w:hAnsi="Arial" w:cs="Arial"/>
          <w:lang w:eastAsia="nl-NL"/>
        </w:rPr>
        <w:t xml:space="preserve"> is gereseceerd of gefixeerd </w:t>
      </w:r>
      <w:hyperlink r:id="rId6" w:history="1">
        <w:r w:rsidRPr="004F2EF4">
          <w:rPr>
            <w:rFonts w:ascii="Arial" w:eastAsia="Times New Roman" w:hAnsi="Arial" w:cs="Arial"/>
            <w:u w:val="single"/>
            <w:lang w:eastAsia="nl-NL"/>
          </w:rPr>
          <w:t>(zie link)</w:t>
        </w:r>
      </w:hyperlink>
      <w:r w:rsidRPr="004F2EF4">
        <w:rPr>
          <w:rFonts w:ascii="Arial" w:eastAsia="Times New Roman" w:hAnsi="Arial" w:cs="Arial"/>
          <w:lang w:eastAsia="nl-NL"/>
        </w:rPr>
        <w:t xml:space="preserve">. Voor een succesvolle sporthervatting is het met name van belang de sportbelasting in duur en intensiteit gedoseerd op te bouwen op geleide van de reactie van klachten op de belasting. Na behandeling keren patiënten veelvuldig terug op het oude </w:t>
      </w:r>
      <w:proofErr w:type="gramStart"/>
      <w:r w:rsidRPr="004F2EF4">
        <w:rPr>
          <w:rFonts w:ascii="Arial" w:eastAsia="Times New Roman" w:hAnsi="Arial" w:cs="Arial"/>
          <w:lang w:eastAsia="nl-NL"/>
        </w:rPr>
        <w:t>activiteiten niveau</w:t>
      </w:r>
      <w:proofErr w:type="gramEnd"/>
      <w:r w:rsidRPr="004F2EF4">
        <w:rPr>
          <w:rFonts w:ascii="Arial" w:eastAsia="Times New Roman" w:hAnsi="Arial" w:cs="Arial"/>
          <w:lang w:eastAsia="nl-NL"/>
        </w:rPr>
        <w:t xml:space="preserve">, inclusief sport. Zonder behandeling zullen de klachten waarschijnlijk toenemen in de tijd. De lange termijn prognose is onbekend, maar het is aannemelijk dat een </w:t>
      </w:r>
      <w:proofErr w:type="gramStart"/>
      <w:r w:rsidRPr="004F2EF4">
        <w:rPr>
          <w:rFonts w:ascii="Arial" w:eastAsia="Times New Roman" w:hAnsi="Arial" w:cs="Arial"/>
          <w:lang w:eastAsia="nl-NL"/>
        </w:rPr>
        <w:t>CAM morfologie</w:t>
      </w:r>
      <w:proofErr w:type="gramEnd"/>
      <w:r w:rsidRPr="004F2EF4">
        <w:rPr>
          <w:rFonts w:ascii="Arial" w:eastAsia="Times New Roman" w:hAnsi="Arial" w:cs="Arial"/>
          <w:lang w:eastAsia="nl-NL"/>
        </w:rPr>
        <w:t xml:space="preserve"> is geassocieerd met </w:t>
      </w:r>
      <w:proofErr w:type="spellStart"/>
      <w:r w:rsidRPr="004F2EF4">
        <w:rPr>
          <w:rFonts w:ascii="Arial" w:eastAsia="Times New Roman" w:hAnsi="Arial" w:cs="Arial"/>
          <w:lang w:eastAsia="nl-NL"/>
        </w:rPr>
        <w:t>coxarthrose</w:t>
      </w:r>
      <w:proofErr w:type="spellEnd"/>
      <w:r w:rsidRPr="004F2EF4">
        <w:rPr>
          <w:rFonts w:ascii="Arial" w:eastAsia="Times New Roman" w:hAnsi="Arial" w:cs="Arial"/>
          <w:lang w:eastAsia="nl-NL"/>
        </w:rPr>
        <w:t xml:space="preserve">. Of behandeling van een FAI een preventief effect heeft op </w:t>
      </w:r>
      <w:proofErr w:type="spellStart"/>
      <w:r w:rsidRPr="004F2EF4">
        <w:rPr>
          <w:rFonts w:ascii="Arial" w:eastAsia="Times New Roman" w:hAnsi="Arial" w:cs="Arial"/>
          <w:lang w:eastAsia="nl-NL"/>
        </w:rPr>
        <w:t>coxarthrose</w:t>
      </w:r>
      <w:proofErr w:type="spellEnd"/>
      <w:r w:rsidRPr="004F2EF4">
        <w:rPr>
          <w:rFonts w:ascii="Arial" w:eastAsia="Times New Roman" w:hAnsi="Arial" w:cs="Arial"/>
          <w:lang w:eastAsia="nl-NL"/>
        </w:rPr>
        <w:t xml:space="preserve"> is momenteel onbekend. Preventieve maatregelen kunnen mogelijk een rol spelen in een hoog risico populatie, maar chirurgische interventie is zelden geïndiceerd.</w:t>
      </w:r>
    </w:p>
    <w:p w:rsidR="004F2EF4" w:rsidRDefault="004F2EF4" w:rsidP="004F2EF4">
      <w:pPr>
        <w:spacing w:after="0" w:line="276" w:lineRule="auto"/>
        <w:rPr>
          <w:rFonts w:ascii="Arial" w:eastAsia="Times New Roman" w:hAnsi="Arial" w:cs="Arial"/>
          <w:lang w:eastAsia="nl-NL"/>
        </w:rPr>
      </w:pPr>
    </w:p>
    <w:p w:rsidR="004F2EF4" w:rsidRPr="004F2EF4" w:rsidRDefault="004F2EF4" w:rsidP="004F2EF4">
      <w:pPr>
        <w:spacing w:after="0" w:line="276" w:lineRule="auto"/>
        <w:rPr>
          <w:rFonts w:ascii="Arial" w:eastAsia="Times New Roman" w:hAnsi="Arial" w:cs="Arial"/>
          <w:sz w:val="28"/>
          <w:szCs w:val="28"/>
          <w:lang w:eastAsia="nl-NL"/>
        </w:rPr>
      </w:pPr>
      <w:proofErr w:type="spellStart"/>
      <w:r w:rsidRPr="004F2EF4">
        <w:rPr>
          <w:rFonts w:ascii="Arial" w:eastAsia="Times New Roman" w:hAnsi="Arial" w:cs="Arial"/>
          <w:bCs/>
          <w:sz w:val="28"/>
          <w:szCs w:val="28"/>
          <w:lang w:val="en-AU" w:eastAsia="nl-NL"/>
        </w:rPr>
        <w:t>Literatuur</w:t>
      </w:r>
      <w:proofErr w:type="spellEnd"/>
    </w:p>
    <w:p w:rsidR="004F2EF4" w:rsidRPr="004F2EF4" w:rsidRDefault="004F2EF4" w:rsidP="004F2EF4">
      <w:pPr>
        <w:pStyle w:val="Lijstalinea"/>
        <w:numPr>
          <w:ilvl w:val="0"/>
          <w:numId w:val="2"/>
        </w:numPr>
        <w:spacing w:after="0" w:line="276" w:lineRule="auto"/>
        <w:rPr>
          <w:rFonts w:ascii="Arial" w:eastAsia="Times New Roman" w:hAnsi="Arial" w:cs="Arial"/>
          <w:lang w:val="en-AU" w:eastAsia="nl-NL"/>
        </w:rPr>
      </w:pPr>
      <w:hyperlink r:id="rId7" w:history="1">
        <w:proofErr w:type="spellStart"/>
        <w:r w:rsidRPr="004F2EF4">
          <w:rPr>
            <w:rFonts w:ascii="Arial" w:eastAsia="Times New Roman" w:hAnsi="Arial" w:cs="Arial"/>
            <w:lang w:val="en-AU" w:eastAsia="nl-NL"/>
          </w:rPr>
          <w:t>Bech</w:t>
        </w:r>
        <w:proofErr w:type="spellEnd"/>
        <w:r w:rsidRPr="004F2EF4">
          <w:rPr>
            <w:rFonts w:ascii="Arial" w:eastAsia="Times New Roman" w:hAnsi="Arial" w:cs="Arial"/>
            <w:lang w:val="en-AU" w:eastAsia="nl-NL"/>
          </w:rPr>
          <w:t xml:space="preserve"> et al. </w:t>
        </w:r>
        <w:proofErr w:type="spellStart"/>
        <w:r w:rsidRPr="004F2EF4">
          <w:rPr>
            <w:rFonts w:ascii="Arial" w:eastAsia="Times New Roman" w:hAnsi="Arial" w:cs="Arial"/>
            <w:lang w:val="en-AU" w:eastAsia="nl-NL"/>
          </w:rPr>
          <w:t>Hiparthroscopy</w:t>
        </w:r>
        <w:proofErr w:type="spellEnd"/>
        <w:r w:rsidRPr="004F2EF4">
          <w:rPr>
            <w:rFonts w:ascii="Arial" w:eastAsia="Times New Roman" w:hAnsi="Arial" w:cs="Arial"/>
            <w:lang w:val="en-AU" w:eastAsia="nl-NL"/>
          </w:rPr>
          <w:t> in obese, a successful combination? J Hip </w:t>
        </w:r>
        <w:proofErr w:type="spellStart"/>
        <w:r w:rsidRPr="004F2EF4">
          <w:rPr>
            <w:rFonts w:ascii="Arial" w:eastAsia="Times New Roman" w:hAnsi="Arial" w:cs="Arial"/>
            <w:lang w:val="en-AU" w:eastAsia="nl-NL"/>
          </w:rPr>
          <w:t>Preserv</w:t>
        </w:r>
        <w:proofErr w:type="spellEnd"/>
        <w:r w:rsidRPr="004F2EF4">
          <w:rPr>
            <w:rFonts w:ascii="Arial" w:eastAsia="Times New Roman" w:hAnsi="Arial" w:cs="Arial"/>
            <w:lang w:val="en-AU" w:eastAsia="nl-NL"/>
          </w:rPr>
          <w:t xml:space="preserve"> Surg. 2015 Nov 27;3:37-42</w:t>
        </w:r>
      </w:hyperlink>
    </w:p>
    <w:p w:rsidR="004F2EF4" w:rsidRPr="004F2EF4" w:rsidRDefault="004F2EF4" w:rsidP="004F2EF4">
      <w:pPr>
        <w:pStyle w:val="Lijstalinea"/>
        <w:numPr>
          <w:ilvl w:val="0"/>
          <w:numId w:val="2"/>
        </w:numPr>
        <w:spacing w:after="0" w:line="276" w:lineRule="auto"/>
        <w:rPr>
          <w:rFonts w:ascii="Arial" w:eastAsia="Times New Roman" w:hAnsi="Arial" w:cs="Arial"/>
          <w:lang w:eastAsia="nl-NL"/>
        </w:rPr>
      </w:pPr>
      <w:hyperlink r:id="rId8" w:history="1">
        <w:r w:rsidRPr="004F2EF4">
          <w:rPr>
            <w:rFonts w:ascii="Arial" w:eastAsia="Times New Roman" w:hAnsi="Arial" w:cs="Arial"/>
            <w:lang w:val="en-AU" w:eastAsia="nl-NL"/>
          </w:rPr>
          <w:t xml:space="preserve">Griffin DR et al. The Warwick Agreement on </w:t>
        </w:r>
        <w:proofErr w:type="spellStart"/>
        <w:r w:rsidRPr="004F2EF4">
          <w:rPr>
            <w:rFonts w:ascii="Arial" w:eastAsia="Times New Roman" w:hAnsi="Arial" w:cs="Arial"/>
            <w:lang w:val="en-AU" w:eastAsia="nl-NL"/>
          </w:rPr>
          <w:t>femoroacetabular</w:t>
        </w:r>
        <w:proofErr w:type="spellEnd"/>
        <w:r w:rsidRPr="004F2EF4">
          <w:rPr>
            <w:rFonts w:ascii="Arial" w:eastAsia="Times New Roman" w:hAnsi="Arial" w:cs="Arial"/>
            <w:lang w:val="en-AU" w:eastAsia="nl-NL"/>
          </w:rPr>
          <w:t xml:space="preserve"> impingement syndrome (FAI syndrome): an international consensus statement. </w:t>
        </w:r>
        <w:r w:rsidRPr="004F2EF4">
          <w:rPr>
            <w:rFonts w:ascii="Arial" w:eastAsia="Times New Roman" w:hAnsi="Arial" w:cs="Arial"/>
            <w:lang w:eastAsia="nl-NL"/>
          </w:rPr>
          <w:t xml:space="preserve">Br J </w:t>
        </w:r>
        <w:proofErr w:type="spellStart"/>
        <w:r w:rsidRPr="004F2EF4">
          <w:rPr>
            <w:rFonts w:ascii="Arial" w:eastAsia="Times New Roman" w:hAnsi="Arial" w:cs="Arial"/>
            <w:lang w:eastAsia="nl-NL"/>
          </w:rPr>
          <w:t>Sports</w:t>
        </w:r>
        <w:proofErr w:type="spellEnd"/>
        <w:r w:rsidRPr="004F2EF4">
          <w:rPr>
            <w:rFonts w:ascii="Arial" w:eastAsia="Times New Roman" w:hAnsi="Arial" w:cs="Arial"/>
            <w:lang w:eastAsia="nl-NL"/>
          </w:rPr>
          <w:t xml:space="preserve"> </w:t>
        </w:r>
        <w:proofErr w:type="spellStart"/>
        <w:r w:rsidRPr="004F2EF4">
          <w:rPr>
            <w:rFonts w:ascii="Arial" w:eastAsia="Times New Roman" w:hAnsi="Arial" w:cs="Arial"/>
            <w:lang w:eastAsia="nl-NL"/>
          </w:rPr>
          <w:t>Med</w:t>
        </w:r>
        <w:proofErr w:type="spellEnd"/>
        <w:r w:rsidRPr="004F2EF4">
          <w:rPr>
            <w:rFonts w:ascii="Arial" w:eastAsia="Times New Roman" w:hAnsi="Arial" w:cs="Arial"/>
            <w:lang w:eastAsia="nl-NL"/>
          </w:rPr>
          <w:t xml:space="preserve"> 2016;50:1169–1176</w:t>
        </w:r>
      </w:hyperlink>
    </w:p>
    <w:p w:rsidR="004F2EF4" w:rsidRPr="004F2EF4" w:rsidRDefault="004F2EF4" w:rsidP="004F2EF4">
      <w:pPr>
        <w:spacing w:after="0" w:line="276" w:lineRule="auto"/>
        <w:rPr>
          <w:rFonts w:ascii="Arial" w:hAnsi="Arial" w:cs="Arial"/>
        </w:rPr>
      </w:pPr>
    </w:p>
    <w:sectPr w:rsidR="004F2EF4" w:rsidRPr="004F2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F069E"/>
    <w:multiLevelType w:val="hybridMultilevel"/>
    <w:tmpl w:val="32649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891706"/>
    <w:multiLevelType w:val="multilevel"/>
    <w:tmpl w:val="DB76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A9"/>
    <w:rsid w:val="000D5823"/>
    <w:rsid w:val="004F2EF4"/>
    <w:rsid w:val="00555DA9"/>
    <w:rsid w:val="007132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AEC2"/>
  <w15:chartTrackingRefBased/>
  <w15:docId w15:val="{953A2BBA-41B8-4287-91FF-EAF4AC4D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4F2EF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4F2EF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F2EF4"/>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4F2EF4"/>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F2EF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4F2EF4"/>
    <w:rPr>
      <w:i/>
      <w:iCs/>
    </w:rPr>
  </w:style>
  <w:style w:type="character" w:styleId="Hyperlink">
    <w:name w:val="Hyperlink"/>
    <w:basedOn w:val="Standaardalinea-lettertype"/>
    <w:uiPriority w:val="99"/>
    <w:semiHidden/>
    <w:unhideWhenUsed/>
    <w:rsid w:val="004F2EF4"/>
    <w:rPr>
      <w:color w:val="0000FF"/>
      <w:u w:val="single"/>
    </w:rPr>
  </w:style>
  <w:style w:type="paragraph" w:styleId="Lijstalinea">
    <w:name w:val="List Paragraph"/>
    <w:basedOn w:val="Standaard"/>
    <w:uiPriority w:val="34"/>
    <w:qFormat/>
    <w:rsid w:val="004F2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782231">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791388461">
          <w:marLeft w:val="0"/>
          <w:marRight w:val="0"/>
          <w:marTop w:val="0"/>
          <w:marBottom w:val="0"/>
          <w:divBdr>
            <w:top w:val="none" w:sz="0" w:space="0" w:color="auto"/>
            <w:left w:val="none" w:sz="0" w:space="0" w:color="auto"/>
            <w:bottom w:val="none" w:sz="0" w:space="0" w:color="auto"/>
            <w:right w:val="none" w:sz="0" w:space="0" w:color="auto"/>
          </w:divBdr>
          <w:divsChild>
            <w:div w:id="5046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7629403" TargetMode="External"/><Relationship Id="rId3" Type="http://schemas.openxmlformats.org/officeDocument/2006/relationships/settings" Target="settings.xml"/><Relationship Id="rId7" Type="http://schemas.openxmlformats.org/officeDocument/2006/relationships/hyperlink" Target="https://academic.oup.com/jhps/article/3/1/37/17872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uparthroscopie.nl/nabehandeling/HEUP_labrum.pdf" TargetMode="External"/><Relationship Id="rId5" Type="http://schemas.openxmlformats.org/officeDocument/2006/relationships/hyperlink" Target="http://www.heuparthroscopie.nl/nabehandeling/HEUP_CAM.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92F0F181</Template>
  <TotalTime>4</TotalTime>
  <Pages>2</Pages>
  <Words>781</Words>
  <Characters>4300</Characters>
  <Application>Microsoft Office Word</Application>
  <DocSecurity>0</DocSecurity>
  <Lines>35</Lines>
  <Paragraphs>10</Paragraphs>
  <ScaleCrop>false</ScaleCrop>
  <Company>Albert Schweitzer ziekenhuis</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3</cp:revision>
  <dcterms:created xsi:type="dcterms:W3CDTF">2020-08-24T16:39:00Z</dcterms:created>
  <dcterms:modified xsi:type="dcterms:W3CDTF">2020-08-24T16:43:00Z</dcterms:modified>
</cp:coreProperties>
</file>