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F95" w:rsidRDefault="009C3F95" w:rsidP="009C3F95">
      <w:pPr>
        <w:spacing w:after="0" w:line="276" w:lineRule="auto"/>
        <w:rPr>
          <w:rFonts w:ascii="Arial" w:hAnsi="Arial" w:cs="Arial"/>
          <w:b/>
          <w:sz w:val="36"/>
          <w:szCs w:val="36"/>
        </w:rPr>
      </w:pPr>
      <w:r w:rsidRPr="009C3F95">
        <w:rPr>
          <w:rFonts w:ascii="Arial" w:hAnsi="Arial" w:cs="Arial"/>
          <w:b/>
          <w:sz w:val="36"/>
          <w:szCs w:val="36"/>
        </w:rPr>
        <w:t xml:space="preserve">Sinus </w:t>
      </w:r>
      <w:proofErr w:type="spellStart"/>
      <w:r w:rsidRPr="009C3F95">
        <w:rPr>
          <w:rFonts w:ascii="Arial" w:hAnsi="Arial" w:cs="Arial"/>
          <w:b/>
          <w:sz w:val="36"/>
          <w:szCs w:val="36"/>
        </w:rPr>
        <w:t>tarsi</w:t>
      </w:r>
      <w:proofErr w:type="spellEnd"/>
      <w:r w:rsidRPr="009C3F95">
        <w:rPr>
          <w:rFonts w:ascii="Arial" w:hAnsi="Arial" w:cs="Arial"/>
          <w:b/>
          <w:sz w:val="36"/>
          <w:szCs w:val="36"/>
        </w:rPr>
        <w:t xml:space="preserve"> </w:t>
      </w:r>
      <w:proofErr w:type="spellStart"/>
      <w:r w:rsidRPr="009C3F95">
        <w:rPr>
          <w:rFonts w:ascii="Arial" w:hAnsi="Arial" w:cs="Arial"/>
          <w:b/>
          <w:sz w:val="36"/>
          <w:szCs w:val="36"/>
        </w:rPr>
        <w:t>syndroom</w:t>
      </w:r>
      <w:proofErr w:type="spellEnd"/>
    </w:p>
    <w:p w:rsidR="009C3F95" w:rsidRPr="009C3F95" w:rsidRDefault="009C3F95" w:rsidP="009C3F95">
      <w:pPr>
        <w:spacing w:after="0" w:line="276" w:lineRule="auto"/>
        <w:rPr>
          <w:rFonts w:ascii="Arial" w:hAnsi="Arial" w:cs="Arial"/>
          <w:b/>
          <w:sz w:val="28"/>
          <w:szCs w:val="28"/>
        </w:rPr>
      </w:pPr>
    </w:p>
    <w:p w:rsidR="009C3F95" w:rsidRPr="009C3F95" w:rsidRDefault="009C3F95" w:rsidP="009C3F95">
      <w:pPr>
        <w:spacing w:after="0" w:line="276" w:lineRule="auto"/>
        <w:rPr>
          <w:rFonts w:ascii="Arial" w:hAnsi="Arial" w:cs="Arial"/>
          <w:b/>
          <w:sz w:val="28"/>
          <w:szCs w:val="28"/>
        </w:rPr>
      </w:pPr>
      <w:proofErr w:type="spellStart"/>
      <w:r w:rsidRPr="009C3F95">
        <w:rPr>
          <w:rFonts w:ascii="Arial" w:eastAsia="Times New Roman" w:hAnsi="Arial" w:cs="Arial"/>
          <w:bCs/>
          <w:sz w:val="28"/>
          <w:szCs w:val="28"/>
          <w:lang w:eastAsia="nl-NL"/>
        </w:rPr>
        <w:t>Key</w:t>
      </w:r>
      <w:proofErr w:type="spellEnd"/>
      <w:r w:rsidRPr="009C3F95">
        <w:rPr>
          <w:rFonts w:ascii="Arial" w:eastAsia="Times New Roman" w:hAnsi="Arial" w:cs="Arial"/>
          <w:bCs/>
          <w:sz w:val="28"/>
          <w:szCs w:val="28"/>
          <w:lang w:eastAsia="nl-NL"/>
        </w:rPr>
        <w:t>-points</w:t>
      </w:r>
    </w:p>
    <w:p w:rsidR="009C3F95" w:rsidRPr="009C3F95" w:rsidRDefault="009C3F95" w:rsidP="009C3F95">
      <w:pPr>
        <w:numPr>
          <w:ilvl w:val="0"/>
          <w:numId w:val="1"/>
        </w:numPr>
        <w:spacing w:after="0" w:line="276" w:lineRule="auto"/>
        <w:ind w:left="870"/>
        <w:rPr>
          <w:rFonts w:ascii="Arial" w:eastAsia="Times New Roman" w:hAnsi="Arial" w:cs="Arial"/>
          <w:lang w:eastAsia="nl-NL"/>
        </w:rPr>
      </w:pPr>
      <w:r w:rsidRPr="009C3F95">
        <w:rPr>
          <w:rFonts w:ascii="Arial" w:eastAsia="Times New Roman" w:hAnsi="Arial" w:cs="Arial"/>
          <w:lang w:eastAsia="nl-NL"/>
        </w:rPr>
        <w:t xml:space="preserve">De oorzaak van het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syndroom is vermoedelijk post-traumatisch.</w:t>
      </w:r>
    </w:p>
    <w:p w:rsidR="009C3F95" w:rsidRPr="009C3F95" w:rsidRDefault="009C3F95" w:rsidP="009C3F95">
      <w:pPr>
        <w:numPr>
          <w:ilvl w:val="0"/>
          <w:numId w:val="1"/>
        </w:numPr>
        <w:spacing w:after="0" w:line="276" w:lineRule="auto"/>
        <w:ind w:left="870"/>
        <w:rPr>
          <w:rFonts w:ascii="Arial" w:eastAsia="Times New Roman" w:hAnsi="Arial" w:cs="Arial"/>
          <w:lang w:eastAsia="nl-NL"/>
        </w:rPr>
      </w:pPr>
      <w:r w:rsidRPr="009C3F95">
        <w:rPr>
          <w:rFonts w:ascii="Arial" w:eastAsia="Times New Roman" w:hAnsi="Arial" w:cs="Arial"/>
          <w:lang w:eastAsia="nl-NL"/>
        </w:rPr>
        <w:t>Lokale infiltratie kan zowel diagnostisch als therapeutisch gebruikt worden.</w:t>
      </w:r>
    </w:p>
    <w:p w:rsidR="009C3F95" w:rsidRPr="009C3F95" w:rsidRDefault="009C3F95" w:rsidP="009C3F95">
      <w:pPr>
        <w:numPr>
          <w:ilvl w:val="0"/>
          <w:numId w:val="1"/>
        </w:numPr>
        <w:spacing w:after="0" w:line="276" w:lineRule="auto"/>
        <w:ind w:left="870"/>
        <w:rPr>
          <w:rFonts w:ascii="Arial" w:eastAsia="Times New Roman" w:hAnsi="Arial" w:cs="Arial"/>
          <w:lang w:eastAsia="nl-NL"/>
        </w:rPr>
      </w:pPr>
      <w:r w:rsidRPr="009C3F95">
        <w:rPr>
          <w:rFonts w:ascii="Arial" w:eastAsia="Times New Roman" w:hAnsi="Arial" w:cs="Arial"/>
          <w:lang w:eastAsia="nl-NL"/>
        </w:rPr>
        <w:t>De meeste patiënten geraken klachtenvrij met een conservatief beleid.</w:t>
      </w:r>
    </w:p>
    <w:p w:rsidR="009C3F95" w:rsidRDefault="009C3F95" w:rsidP="009C3F95">
      <w:pPr>
        <w:spacing w:after="0" w:line="276" w:lineRule="auto"/>
        <w:rPr>
          <w:rFonts w:ascii="Arial" w:eastAsia="Times New Roman" w:hAnsi="Arial" w:cs="Arial"/>
          <w:lang w:eastAsia="nl-NL"/>
        </w:rPr>
      </w:pPr>
    </w:p>
    <w:p w:rsidR="009C3F95" w:rsidRPr="009C3F95" w:rsidRDefault="009C3F95" w:rsidP="009C3F95">
      <w:pPr>
        <w:spacing w:after="0" w:line="276" w:lineRule="auto"/>
        <w:rPr>
          <w:rFonts w:ascii="Arial" w:eastAsia="Times New Roman" w:hAnsi="Arial" w:cs="Arial"/>
          <w:sz w:val="28"/>
          <w:szCs w:val="28"/>
          <w:lang w:eastAsia="nl-NL"/>
        </w:rPr>
      </w:pPr>
      <w:r w:rsidRPr="009C3F95">
        <w:rPr>
          <w:rFonts w:ascii="Arial" w:eastAsia="Times New Roman" w:hAnsi="Arial" w:cs="Arial"/>
          <w:bCs/>
          <w:sz w:val="28"/>
          <w:szCs w:val="28"/>
          <w:lang w:eastAsia="nl-NL"/>
        </w:rPr>
        <w:t>Achtergrond</w:t>
      </w:r>
    </w:p>
    <w:p w:rsidR="009C3F95" w:rsidRPr="009C3F95" w:rsidRDefault="009C3F95" w:rsidP="009C3F95">
      <w:pPr>
        <w:spacing w:after="0" w:line="276" w:lineRule="auto"/>
        <w:rPr>
          <w:rFonts w:ascii="Arial" w:eastAsia="Times New Roman" w:hAnsi="Arial" w:cs="Arial"/>
          <w:lang w:eastAsia="nl-NL"/>
        </w:rPr>
      </w:pPr>
      <w:r w:rsidRPr="009C3F95">
        <w:rPr>
          <w:rFonts w:ascii="Arial" w:eastAsia="Times New Roman" w:hAnsi="Arial" w:cs="Arial"/>
          <w:lang w:eastAsia="nl-NL"/>
        </w:rPr>
        <w:t xml:space="preserve">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is een kegelvormige holte, welke gelegen is aan de laterale zijde van de enkel tussen </w:t>
      </w:r>
      <w:proofErr w:type="spellStart"/>
      <w:r w:rsidRPr="009C3F95">
        <w:rPr>
          <w:rFonts w:ascii="Arial" w:eastAsia="Times New Roman" w:hAnsi="Arial" w:cs="Arial"/>
          <w:lang w:eastAsia="nl-NL"/>
        </w:rPr>
        <w:t>talus</w:t>
      </w:r>
      <w:proofErr w:type="spellEnd"/>
      <w:r w:rsidRPr="009C3F95">
        <w:rPr>
          <w:rFonts w:ascii="Arial" w:eastAsia="Times New Roman" w:hAnsi="Arial" w:cs="Arial"/>
          <w:lang w:eastAsia="nl-NL"/>
        </w:rPr>
        <w:t xml:space="preserve"> en </w:t>
      </w:r>
      <w:proofErr w:type="spellStart"/>
      <w:r w:rsidRPr="009C3F95">
        <w:rPr>
          <w:rFonts w:ascii="Arial" w:eastAsia="Times New Roman" w:hAnsi="Arial" w:cs="Arial"/>
          <w:lang w:eastAsia="nl-NL"/>
        </w:rPr>
        <w:t>calaneus</w:t>
      </w:r>
      <w:proofErr w:type="spellEnd"/>
      <w:r w:rsidRPr="009C3F95">
        <w:rPr>
          <w:rFonts w:ascii="Arial" w:eastAsia="Times New Roman" w:hAnsi="Arial" w:cs="Arial"/>
          <w:lang w:eastAsia="nl-NL"/>
        </w:rPr>
        <w:t xml:space="preserve">. Het scheidt de anterieure en posterieure articulatie van het onderste sprong gewricht (OSG) en gaat van anterolateraal over in </w:t>
      </w:r>
      <w:proofErr w:type="spellStart"/>
      <w:r w:rsidRPr="009C3F95">
        <w:rPr>
          <w:rFonts w:ascii="Arial" w:eastAsia="Times New Roman" w:hAnsi="Arial" w:cs="Arial"/>
          <w:lang w:eastAsia="nl-NL"/>
        </w:rPr>
        <w:t>posteromediaal</w:t>
      </w:r>
      <w:proofErr w:type="spellEnd"/>
      <w:r w:rsidRPr="009C3F95">
        <w:rPr>
          <w:rFonts w:ascii="Arial" w:eastAsia="Times New Roman" w:hAnsi="Arial" w:cs="Arial"/>
          <w:lang w:eastAsia="nl-NL"/>
        </w:rPr>
        <w:t xml:space="preserve"> </w:t>
      </w:r>
      <w:proofErr w:type="spellStart"/>
      <w:r w:rsidRPr="009C3F95">
        <w:rPr>
          <w:rFonts w:ascii="Arial" w:eastAsia="Times New Roman" w:hAnsi="Arial" w:cs="Arial"/>
          <w:lang w:eastAsia="nl-NL"/>
        </w:rPr>
        <w:t>canalis</w:t>
      </w:r>
      <w:proofErr w:type="spellEnd"/>
      <w:r w:rsidRPr="009C3F95">
        <w:rPr>
          <w:rFonts w:ascii="Arial" w:eastAsia="Times New Roman" w:hAnsi="Arial" w:cs="Arial"/>
          <w:lang w:eastAsia="nl-NL"/>
        </w:rPr>
        <w:t xml:space="preserve">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wordt met name gevuld door het ligamentum </w:t>
      </w:r>
      <w:proofErr w:type="spellStart"/>
      <w:r w:rsidRPr="009C3F95">
        <w:rPr>
          <w:rFonts w:ascii="Arial" w:eastAsia="Times New Roman" w:hAnsi="Arial" w:cs="Arial"/>
          <w:lang w:eastAsia="nl-NL"/>
        </w:rPr>
        <w:t>talocalcaneum</w:t>
      </w:r>
      <w:proofErr w:type="spellEnd"/>
      <w:r w:rsidRPr="009C3F95">
        <w:rPr>
          <w:rFonts w:ascii="Arial" w:eastAsia="Times New Roman" w:hAnsi="Arial" w:cs="Arial"/>
          <w:lang w:eastAsia="nl-NL"/>
        </w:rPr>
        <w:t xml:space="preserve"> </w:t>
      </w:r>
      <w:proofErr w:type="spellStart"/>
      <w:r w:rsidRPr="009C3F95">
        <w:rPr>
          <w:rFonts w:ascii="Arial" w:eastAsia="Times New Roman" w:hAnsi="Arial" w:cs="Arial"/>
          <w:lang w:eastAsia="nl-NL"/>
        </w:rPr>
        <w:t>interossium</w:t>
      </w:r>
      <w:proofErr w:type="spellEnd"/>
      <w:r w:rsidRPr="009C3F95">
        <w:rPr>
          <w:rFonts w:ascii="Arial" w:eastAsia="Times New Roman" w:hAnsi="Arial" w:cs="Arial"/>
          <w:lang w:eastAsia="nl-NL"/>
        </w:rPr>
        <w:t xml:space="preserve"> (LTCI), welke omringd is door synoviaal weefsel. Verder bevat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vet, bloedvaten en zenuwen, welke een rol spelen bij de </w:t>
      </w:r>
      <w:proofErr w:type="spellStart"/>
      <w:r w:rsidRPr="009C3F95">
        <w:rPr>
          <w:rFonts w:ascii="Arial" w:eastAsia="Times New Roman" w:hAnsi="Arial" w:cs="Arial"/>
          <w:lang w:eastAsia="nl-NL"/>
        </w:rPr>
        <w:t>propriocepsis</w:t>
      </w:r>
      <w:proofErr w:type="spellEnd"/>
      <w:r w:rsidRPr="009C3F95">
        <w:rPr>
          <w:rFonts w:ascii="Arial" w:eastAsia="Times New Roman" w:hAnsi="Arial" w:cs="Arial"/>
          <w:lang w:eastAsia="nl-NL"/>
        </w:rPr>
        <w:t xml:space="preserve">. De meest voorkomende oorzaak van het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syndroom is traumatisch; circa 70% van patiënten heeft </w:t>
      </w:r>
      <w:proofErr w:type="gramStart"/>
      <w:r w:rsidRPr="009C3F95">
        <w:rPr>
          <w:rFonts w:ascii="Arial" w:eastAsia="Times New Roman" w:hAnsi="Arial" w:cs="Arial"/>
          <w:lang w:eastAsia="nl-NL"/>
        </w:rPr>
        <w:t>één</w:t>
      </w:r>
      <w:proofErr w:type="gramEnd"/>
      <w:r w:rsidRPr="009C3F95">
        <w:rPr>
          <w:rFonts w:ascii="Arial" w:eastAsia="Times New Roman" w:hAnsi="Arial" w:cs="Arial"/>
          <w:lang w:eastAsia="nl-NL"/>
        </w:rPr>
        <w:t xml:space="preserve"> of meerdere inversietrauma(s) doorgemaakt. Hierbij treedt letsel van het LTCI en omliggende (cervicale) ligamenten op. Er bestaan meerdere hypotheses over de relatie tussen pijn bij het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syndroom en </w:t>
      </w:r>
      <w:proofErr w:type="gramStart"/>
      <w:r w:rsidRPr="009C3F95">
        <w:rPr>
          <w:rFonts w:ascii="Arial" w:eastAsia="Times New Roman" w:hAnsi="Arial" w:cs="Arial"/>
          <w:lang w:eastAsia="nl-NL"/>
        </w:rPr>
        <w:t>post-traumatische</w:t>
      </w:r>
      <w:proofErr w:type="gramEnd"/>
      <w:r w:rsidRPr="009C3F95">
        <w:rPr>
          <w:rFonts w:ascii="Arial" w:eastAsia="Times New Roman" w:hAnsi="Arial" w:cs="Arial"/>
          <w:lang w:eastAsia="nl-NL"/>
        </w:rPr>
        <w:t xml:space="preserve"> afwijkingen. De meest geaccepteerde theorie veronderstelt dat beschadiging van de ligamenten in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leidt tot instabiliteit in het OSG bij pro- en supinatie-bewegingen. Hierdoor ontstaat compressie van het weefsel in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resulterend in een (chronische) synovitis met fibrosering. Compressie is ook niet-traumatisch beschreven, met name bij mensen met </w:t>
      </w:r>
      <w:proofErr w:type="spellStart"/>
      <w:r w:rsidRPr="009C3F95">
        <w:rPr>
          <w:rFonts w:ascii="Arial" w:eastAsia="Times New Roman" w:hAnsi="Arial" w:cs="Arial"/>
          <w:lang w:eastAsia="nl-NL"/>
        </w:rPr>
        <w:t>pes</w:t>
      </w:r>
      <w:proofErr w:type="spellEnd"/>
      <w:r w:rsidRPr="009C3F95">
        <w:rPr>
          <w:rFonts w:ascii="Arial" w:eastAsia="Times New Roman" w:hAnsi="Arial" w:cs="Arial"/>
          <w:lang w:eastAsia="nl-NL"/>
        </w:rPr>
        <w:t xml:space="preserve"> </w:t>
      </w:r>
      <w:proofErr w:type="spellStart"/>
      <w:r w:rsidRPr="009C3F95">
        <w:rPr>
          <w:rFonts w:ascii="Arial" w:eastAsia="Times New Roman" w:hAnsi="Arial" w:cs="Arial"/>
          <w:lang w:eastAsia="nl-NL"/>
        </w:rPr>
        <w:t>planovalgus</w:t>
      </w:r>
      <w:proofErr w:type="spellEnd"/>
      <w:r w:rsidRPr="009C3F95">
        <w:rPr>
          <w:rFonts w:ascii="Arial" w:eastAsia="Times New Roman" w:hAnsi="Arial" w:cs="Arial"/>
          <w:lang w:eastAsia="nl-NL"/>
        </w:rPr>
        <w:t xml:space="preserve"> en overgewicht. Overige niet-traumatische oorzaken van het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syndroom zijn onder andere reumatoïde artritis, spondylitis </w:t>
      </w:r>
      <w:proofErr w:type="spellStart"/>
      <w:r w:rsidRPr="009C3F95">
        <w:rPr>
          <w:rFonts w:ascii="Arial" w:eastAsia="Times New Roman" w:hAnsi="Arial" w:cs="Arial"/>
          <w:lang w:eastAsia="nl-NL"/>
        </w:rPr>
        <w:t>ankylosis</w:t>
      </w:r>
      <w:proofErr w:type="spellEnd"/>
      <w:r w:rsidRPr="009C3F95">
        <w:rPr>
          <w:rFonts w:ascii="Arial" w:eastAsia="Times New Roman" w:hAnsi="Arial" w:cs="Arial"/>
          <w:lang w:eastAsia="nl-NL"/>
        </w:rPr>
        <w:t>, jicht of een ganglion.</w:t>
      </w:r>
    </w:p>
    <w:p w:rsidR="009C3F95" w:rsidRDefault="009C3F95" w:rsidP="009C3F95">
      <w:pPr>
        <w:spacing w:after="0" w:line="276" w:lineRule="auto"/>
        <w:rPr>
          <w:rFonts w:ascii="Arial" w:eastAsia="Times New Roman" w:hAnsi="Arial" w:cs="Arial"/>
          <w:lang w:eastAsia="nl-NL"/>
        </w:rPr>
      </w:pPr>
    </w:p>
    <w:p w:rsidR="009C3F95" w:rsidRPr="009C3F95" w:rsidRDefault="009C3F95" w:rsidP="009C3F95">
      <w:pPr>
        <w:spacing w:after="0" w:line="276" w:lineRule="auto"/>
        <w:rPr>
          <w:rFonts w:ascii="Arial" w:eastAsia="Times New Roman" w:hAnsi="Arial" w:cs="Arial"/>
          <w:sz w:val="28"/>
          <w:szCs w:val="28"/>
          <w:lang w:eastAsia="nl-NL"/>
        </w:rPr>
      </w:pPr>
      <w:proofErr w:type="spellStart"/>
      <w:r w:rsidRPr="009C3F95">
        <w:rPr>
          <w:rFonts w:ascii="Arial" w:eastAsia="Times New Roman" w:hAnsi="Arial" w:cs="Arial"/>
          <w:bCs/>
          <w:sz w:val="28"/>
          <w:szCs w:val="28"/>
          <w:lang w:eastAsia="nl-NL"/>
        </w:rPr>
        <w:t>Work</w:t>
      </w:r>
      <w:proofErr w:type="spellEnd"/>
      <w:r w:rsidRPr="009C3F95">
        <w:rPr>
          <w:rFonts w:ascii="Arial" w:eastAsia="Times New Roman" w:hAnsi="Arial" w:cs="Arial"/>
          <w:bCs/>
          <w:sz w:val="28"/>
          <w:szCs w:val="28"/>
          <w:lang w:eastAsia="nl-NL"/>
        </w:rPr>
        <w:t>-up</w:t>
      </w:r>
    </w:p>
    <w:p w:rsidR="009C3F95" w:rsidRDefault="009C3F95" w:rsidP="009C3F95">
      <w:pPr>
        <w:spacing w:after="0" w:line="276" w:lineRule="auto"/>
        <w:rPr>
          <w:rFonts w:ascii="Arial" w:eastAsia="Times New Roman" w:hAnsi="Arial" w:cs="Arial"/>
          <w:lang w:eastAsia="nl-NL"/>
        </w:rPr>
      </w:pPr>
      <w:r w:rsidRPr="009C3F95">
        <w:rPr>
          <w:rFonts w:ascii="Arial" w:eastAsia="Times New Roman" w:hAnsi="Arial" w:cs="Arial"/>
          <w:lang w:eastAsia="nl-NL"/>
        </w:rPr>
        <w:t xml:space="preserve">Patiënten beschrijven veelal belastingafhankelijke pijn diffuus lateraal in de enkel (punctum maximum ter plaatse van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Klachten verergeren op oneffen ondergrond en soms is e</w:t>
      </w:r>
      <w:r>
        <w:rPr>
          <w:rFonts w:ascii="Arial" w:eastAsia="Times New Roman" w:hAnsi="Arial" w:cs="Arial"/>
          <w:lang w:eastAsia="nl-NL"/>
        </w:rPr>
        <w:t xml:space="preserve">r een gevoel van instabiliteit. </w:t>
      </w:r>
      <w:r w:rsidRPr="009C3F95">
        <w:rPr>
          <w:rFonts w:ascii="Arial" w:eastAsia="Times New Roman" w:hAnsi="Arial" w:cs="Arial"/>
          <w:lang w:eastAsia="nl-NL"/>
        </w:rPr>
        <w:t xml:space="preserve">Let bij lichamelijk onderzoek op enkel- en voet-statiek. Bewegelijkheid en stabiliteitsonderzoek van de enkel zijn doorgaans normaal. Geforceerde inversie kan de pijn opwekken, maar drukpijn ter plaatse van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is het meest richtinggevend (zie figuur). De diagnose wordt doorgaans op klinische gronden gesteld. Röntgenfoto’s zijn niet bijdragend. Bij twijfel kan er een MRI vervaardigd worden, maar vaak wordt er gekozen voor een diagnostische infiltratie met een lokaal </w:t>
      </w:r>
      <w:proofErr w:type="spellStart"/>
      <w:r w:rsidRPr="009C3F95">
        <w:rPr>
          <w:rFonts w:ascii="Arial" w:eastAsia="Times New Roman" w:hAnsi="Arial" w:cs="Arial"/>
          <w:lang w:eastAsia="nl-NL"/>
        </w:rPr>
        <w:t>anaestheticum</w:t>
      </w:r>
      <w:proofErr w:type="spellEnd"/>
      <w:r w:rsidRPr="009C3F95">
        <w:rPr>
          <w:rFonts w:ascii="Arial" w:eastAsia="Times New Roman" w:hAnsi="Arial" w:cs="Arial"/>
          <w:lang w:eastAsia="nl-NL"/>
        </w:rPr>
        <w:t xml:space="preserve"> (lidocaïne). Bij vermoeden op een corpus </w:t>
      </w:r>
      <w:proofErr w:type="spellStart"/>
      <w:r w:rsidRPr="009C3F95">
        <w:rPr>
          <w:rFonts w:ascii="Arial" w:eastAsia="Times New Roman" w:hAnsi="Arial" w:cs="Arial"/>
          <w:lang w:eastAsia="nl-NL"/>
        </w:rPr>
        <w:t>liberum</w:t>
      </w:r>
      <w:proofErr w:type="spellEnd"/>
      <w:r w:rsidRPr="009C3F95">
        <w:rPr>
          <w:rFonts w:ascii="Arial" w:eastAsia="Times New Roman" w:hAnsi="Arial" w:cs="Arial"/>
          <w:lang w:eastAsia="nl-NL"/>
        </w:rPr>
        <w:t xml:space="preserve"> in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bijvoorbeeld na een fors trauma, kan</w:t>
      </w:r>
      <w:r>
        <w:rPr>
          <w:rFonts w:ascii="Arial" w:eastAsia="Times New Roman" w:hAnsi="Arial" w:cs="Arial"/>
          <w:lang w:eastAsia="nl-NL"/>
        </w:rPr>
        <w:t xml:space="preserve"> </w:t>
      </w:r>
      <w:r w:rsidRPr="009C3F95">
        <w:rPr>
          <w:rFonts w:ascii="Arial" w:eastAsia="Times New Roman" w:hAnsi="Arial" w:cs="Arial"/>
          <w:lang w:eastAsia="nl-NL"/>
        </w:rPr>
        <w:t>er (preoperatief) gekozen worden voor een CT-scan.</w:t>
      </w:r>
    </w:p>
    <w:p w:rsidR="009C3F95" w:rsidRPr="009C3F95" w:rsidRDefault="009C3F95" w:rsidP="009C3F95">
      <w:pPr>
        <w:spacing w:after="0" w:line="276" w:lineRule="auto"/>
        <w:rPr>
          <w:rFonts w:ascii="Arial" w:eastAsia="Times New Roman" w:hAnsi="Arial" w:cs="Arial"/>
          <w:lang w:eastAsia="nl-NL"/>
        </w:rPr>
      </w:pPr>
      <w:r w:rsidRPr="009C3F95">
        <w:rPr>
          <w:rFonts w:ascii="Arial" w:eastAsia="Times New Roman" w:hAnsi="Arial" w:cs="Arial"/>
          <w:noProof/>
          <w:lang w:eastAsia="nl-NL"/>
        </w:rPr>
        <w:lastRenderedPageBreak/>
        <w:drawing>
          <wp:inline distT="0" distB="0" distL="0" distR="0" wp14:anchorId="72D71D97" wp14:editId="41971CF2">
            <wp:extent cx="2990850" cy="1990725"/>
            <wp:effectExtent l="0" t="0" r="0" b="9525"/>
            <wp:docPr id="1" name="Afbeelding 1" descr="https://www.sportmedischnetwerk.nl/wp-content/uploads/2017/06/Sinus-tarsi-1-1024x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portmedischnetwerk.nl/wp-content/uploads/2017/06/Sinus-tarsi-1-1024x68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inline>
        </w:drawing>
      </w:r>
    </w:p>
    <w:p w:rsidR="009C3F95" w:rsidRDefault="009C3F95" w:rsidP="009C3F95">
      <w:pPr>
        <w:spacing w:after="0" w:line="276" w:lineRule="auto"/>
        <w:rPr>
          <w:rFonts w:ascii="Arial" w:eastAsia="Times New Roman" w:hAnsi="Arial" w:cs="Arial"/>
          <w:lang w:eastAsia="nl-NL"/>
        </w:rPr>
      </w:pPr>
    </w:p>
    <w:p w:rsidR="009C3F95" w:rsidRPr="009C3F95" w:rsidRDefault="009C3F95" w:rsidP="009C3F95">
      <w:pPr>
        <w:spacing w:after="0" w:line="276" w:lineRule="auto"/>
        <w:rPr>
          <w:rFonts w:ascii="Arial" w:eastAsia="Times New Roman" w:hAnsi="Arial" w:cs="Arial"/>
          <w:sz w:val="28"/>
          <w:szCs w:val="28"/>
          <w:lang w:eastAsia="nl-NL"/>
        </w:rPr>
      </w:pPr>
      <w:r w:rsidRPr="009C3F95">
        <w:rPr>
          <w:rFonts w:ascii="Arial" w:eastAsia="Times New Roman" w:hAnsi="Arial" w:cs="Arial"/>
          <w:bCs/>
          <w:sz w:val="28"/>
          <w:szCs w:val="28"/>
          <w:lang w:eastAsia="nl-NL"/>
        </w:rPr>
        <w:t>Behandeling</w:t>
      </w:r>
    </w:p>
    <w:p w:rsidR="009C3F95" w:rsidRPr="009C3F95" w:rsidRDefault="009C3F95" w:rsidP="009C3F95">
      <w:pPr>
        <w:spacing w:after="0" w:line="276" w:lineRule="auto"/>
        <w:rPr>
          <w:rFonts w:ascii="Arial" w:eastAsia="Times New Roman" w:hAnsi="Arial" w:cs="Arial"/>
          <w:lang w:eastAsia="nl-NL"/>
        </w:rPr>
      </w:pPr>
      <w:r w:rsidRPr="009C3F95">
        <w:rPr>
          <w:rFonts w:ascii="Arial" w:eastAsia="Times New Roman" w:hAnsi="Arial" w:cs="Arial"/>
          <w:lang w:eastAsia="nl-NL"/>
        </w:rPr>
        <w:t>Primaire behandeling bestaat uit relatieve rust, biomechanische correctie waar nodig (</w:t>
      </w:r>
      <w:proofErr w:type="spellStart"/>
      <w:r w:rsidRPr="009C3F95">
        <w:rPr>
          <w:rFonts w:ascii="Arial" w:eastAsia="Times New Roman" w:hAnsi="Arial" w:cs="Arial"/>
          <w:lang w:eastAsia="nl-NL"/>
        </w:rPr>
        <w:t>inlays</w:t>
      </w:r>
      <w:proofErr w:type="spellEnd"/>
      <w:r w:rsidRPr="009C3F95">
        <w:rPr>
          <w:rFonts w:ascii="Arial" w:eastAsia="Times New Roman" w:hAnsi="Arial" w:cs="Arial"/>
          <w:lang w:eastAsia="nl-NL"/>
        </w:rPr>
        <w:t xml:space="preserve"> met mediale support) en kracht- en stabiliteitstraining van zowel enkel als voet. Tapen of brace wordt ook als (stabiliserende) therapie beschreven. Veelal geraken patiënten klachtenvrij met een (herhaalde) lokale infiltratie met corticosteroïden, bij voorkeur röntgen- of echogeleid (90% raak echogeleide infiltratie versus 35% raak ‘blinde’ infiltratie). Indien klachten persisteren ondanks voorgenoemde maatregelen, kan open of arthroscopische </w:t>
      </w:r>
      <w:proofErr w:type="spellStart"/>
      <w:r w:rsidRPr="009C3F95">
        <w:rPr>
          <w:rFonts w:ascii="Arial" w:eastAsia="Times New Roman" w:hAnsi="Arial" w:cs="Arial"/>
          <w:lang w:eastAsia="nl-NL"/>
        </w:rPr>
        <w:t>nettoyage</w:t>
      </w:r>
      <w:proofErr w:type="spellEnd"/>
      <w:r w:rsidRPr="009C3F95">
        <w:rPr>
          <w:rFonts w:ascii="Arial" w:eastAsia="Times New Roman" w:hAnsi="Arial" w:cs="Arial"/>
          <w:lang w:eastAsia="nl-NL"/>
        </w:rPr>
        <w:t xml:space="preserve"> van de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 overwogen worden.</w:t>
      </w:r>
    </w:p>
    <w:p w:rsidR="009C3F95" w:rsidRDefault="009C3F95" w:rsidP="009C3F95">
      <w:pPr>
        <w:spacing w:after="0" w:line="276" w:lineRule="auto"/>
        <w:rPr>
          <w:rFonts w:ascii="Arial" w:eastAsia="Times New Roman" w:hAnsi="Arial" w:cs="Arial"/>
          <w:lang w:eastAsia="nl-NL"/>
        </w:rPr>
      </w:pPr>
    </w:p>
    <w:p w:rsidR="009C3F95" w:rsidRPr="009C3F95" w:rsidRDefault="009C3F95" w:rsidP="009C3F95">
      <w:pPr>
        <w:spacing w:after="0" w:line="276" w:lineRule="auto"/>
        <w:rPr>
          <w:rFonts w:ascii="Arial" w:eastAsia="Times New Roman" w:hAnsi="Arial" w:cs="Arial"/>
          <w:sz w:val="28"/>
          <w:szCs w:val="28"/>
          <w:lang w:eastAsia="nl-NL"/>
        </w:rPr>
      </w:pPr>
      <w:proofErr w:type="gramStart"/>
      <w:r w:rsidRPr="009C3F95">
        <w:rPr>
          <w:rFonts w:ascii="Arial" w:eastAsia="Times New Roman" w:hAnsi="Arial" w:cs="Arial"/>
          <w:bCs/>
          <w:sz w:val="28"/>
          <w:szCs w:val="28"/>
          <w:lang w:eastAsia="nl-NL"/>
        </w:rPr>
        <w:t>Nabehandeling /</w:t>
      </w:r>
      <w:proofErr w:type="gramEnd"/>
      <w:r w:rsidRPr="009C3F95">
        <w:rPr>
          <w:rFonts w:ascii="Arial" w:eastAsia="Times New Roman" w:hAnsi="Arial" w:cs="Arial"/>
          <w:bCs/>
          <w:sz w:val="28"/>
          <w:szCs w:val="28"/>
          <w:lang w:eastAsia="nl-NL"/>
        </w:rPr>
        <w:t xml:space="preserve"> sporthervatting</w:t>
      </w:r>
    </w:p>
    <w:p w:rsidR="009C3F95" w:rsidRPr="009C3F95" w:rsidRDefault="009C3F95" w:rsidP="009C3F95">
      <w:pPr>
        <w:spacing w:after="0" w:line="276" w:lineRule="auto"/>
        <w:rPr>
          <w:rFonts w:ascii="Arial" w:eastAsia="Times New Roman" w:hAnsi="Arial" w:cs="Arial"/>
          <w:lang w:eastAsia="nl-NL"/>
        </w:rPr>
      </w:pPr>
      <w:r w:rsidRPr="009C3F95">
        <w:rPr>
          <w:rFonts w:ascii="Arial" w:eastAsia="Times New Roman" w:hAnsi="Arial" w:cs="Arial"/>
          <w:lang w:eastAsia="nl-NL"/>
        </w:rPr>
        <w:t xml:space="preserve">Na therapeutische infiltratie of operatieve </w:t>
      </w:r>
      <w:proofErr w:type="spellStart"/>
      <w:r w:rsidRPr="009C3F95">
        <w:rPr>
          <w:rFonts w:ascii="Arial" w:eastAsia="Times New Roman" w:hAnsi="Arial" w:cs="Arial"/>
          <w:lang w:eastAsia="nl-NL"/>
        </w:rPr>
        <w:t>nettoyage</w:t>
      </w:r>
      <w:proofErr w:type="spellEnd"/>
      <w:r w:rsidRPr="009C3F95">
        <w:rPr>
          <w:rFonts w:ascii="Arial" w:eastAsia="Times New Roman" w:hAnsi="Arial" w:cs="Arial"/>
          <w:lang w:eastAsia="nl-NL"/>
        </w:rPr>
        <w:t xml:space="preserve"> mag de enkel belast worden op geleide van de pijn, zo nodig met elleboogkrukken in het begin. Revalidatie is zoals beschreven bij het lateraal </w:t>
      </w:r>
      <w:proofErr w:type="spellStart"/>
      <w:r w:rsidRPr="009C3F95">
        <w:rPr>
          <w:rFonts w:ascii="Arial" w:eastAsia="Times New Roman" w:hAnsi="Arial" w:cs="Arial"/>
          <w:lang w:eastAsia="nl-NL"/>
        </w:rPr>
        <w:t>ligamentair</w:t>
      </w:r>
      <w:proofErr w:type="spellEnd"/>
      <w:r w:rsidRPr="009C3F95">
        <w:rPr>
          <w:rFonts w:ascii="Arial" w:eastAsia="Times New Roman" w:hAnsi="Arial" w:cs="Arial"/>
          <w:lang w:eastAsia="nl-NL"/>
        </w:rPr>
        <w:t xml:space="preserve"> letsel van de enkel. Er bestaan geen formele return </w:t>
      </w:r>
      <w:proofErr w:type="spellStart"/>
      <w:r w:rsidRPr="009C3F95">
        <w:rPr>
          <w:rFonts w:ascii="Arial" w:eastAsia="Times New Roman" w:hAnsi="Arial" w:cs="Arial"/>
          <w:lang w:eastAsia="nl-NL"/>
        </w:rPr>
        <w:t>to</w:t>
      </w:r>
      <w:proofErr w:type="spellEnd"/>
      <w:r w:rsidRPr="009C3F95">
        <w:rPr>
          <w:rFonts w:ascii="Arial" w:eastAsia="Times New Roman" w:hAnsi="Arial" w:cs="Arial"/>
          <w:lang w:eastAsia="nl-NL"/>
        </w:rPr>
        <w:t xml:space="preserve"> </w:t>
      </w:r>
      <w:proofErr w:type="spellStart"/>
      <w:r w:rsidRPr="009C3F95">
        <w:rPr>
          <w:rFonts w:ascii="Arial" w:eastAsia="Times New Roman" w:hAnsi="Arial" w:cs="Arial"/>
          <w:lang w:eastAsia="nl-NL"/>
        </w:rPr>
        <w:t>play</w:t>
      </w:r>
      <w:proofErr w:type="spellEnd"/>
      <w:r w:rsidRPr="009C3F95">
        <w:rPr>
          <w:rFonts w:ascii="Arial" w:eastAsia="Times New Roman" w:hAnsi="Arial" w:cs="Arial"/>
          <w:lang w:eastAsia="nl-NL"/>
        </w:rPr>
        <w:t xml:space="preserve"> criteria, maar patiënten moeten pijnvrij (pivoterende) activiteiten kunnen uitvoeren.</w:t>
      </w:r>
    </w:p>
    <w:p w:rsidR="009C3F95" w:rsidRDefault="009C3F95" w:rsidP="009C3F95">
      <w:pPr>
        <w:spacing w:after="0" w:line="276" w:lineRule="auto"/>
        <w:rPr>
          <w:rFonts w:ascii="Arial" w:eastAsia="Times New Roman" w:hAnsi="Arial" w:cs="Arial"/>
          <w:lang w:eastAsia="nl-NL"/>
        </w:rPr>
      </w:pPr>
    </w:p>
    <w:p w:rsidR="009C3F95" w:rsidRPr="009C3F95" w:rsidRDefault="009C3F95" w:rsidP="009C3F95">
      <w:pPr>
        <w:spacing w:after="0" w:line="276" w:lineRule="auto"/>
        <w:rPr>
          <w:rFonts w:ascii="Arial" w:eastAsia="Times New Roman" w:hAnsi="Arial" w:cs="Arial"/>
          <w:sz w:val="28"/>
          <w:szCs w:val="28"/>
          <w:lang w:eastAsia="nl-NL"/>
        </w:rPr>
      </w:pPr>
      <w:r w:rsidRPr="009C3F95">
        <w:rPr>
          <w:rFonts w:ascii="Arial" w:eastAsia="Times New Roman" w:hAnsi="Arial" w:cs="Arial"/>
          <w:bCs/>
          <w:sz w:val="28"/>
          <w:szCs w:val="28"/>
          <w:lang w:eastAsia="nl-NL"/>
        </w:rPr>
        <w:t>Literatuur</w:t>
      </w:r>
    </w:p>
    <w:p w:rsidR="009C3F95" w:rsidRPr="009C3F95" w:rsidRDefault="009C3F95" w:rsidP="009C3F95">
      <w:pPr>
        <w:pStyle w:val="Lijstalinea"/>
        <w:numPr>
          <w:ilvl w:val="0"/>
          <w:numId w:val="2"/>
        </w:numPr>
        <w:spacing w:after="0" w:line="276" w:lineRule="auto"/>
        <w:rPr>
          <w:rFonts w:ascii="Arial" w:eastAsia="Times New Roman" w:hAnsi="Arial" w:cs="Arial"/>
          <w:lang w:val="en-AU" w:eastAsia="nl-NL"/>
        </w:rPr>
      </w:pPr>
      <w:hyperlink r:id="rId6" w:history="1">
        <w:proofErr w:type="spellStart"/>
        <w:r w:rsidRPr="009C3F95">
          <w:rPr>
            <w:rFonts w:ascii="Arial" w:eastAsia="Times New Roman" w:hAnsi="Arial" w:cs="Arial"/>
            <w:lang w:eastAsia="nl-NL"/>
          </w:rPr>
          <w:t>Helgeson</w:t>
        </w:r>
        <w:proofErr w:type="spellEnd"/>
        <w:r w:rsidRPr="009C3F95">
          <w:rPr>
            <w:rFonts w:ascii="Arial" w:eastAsia="Times New Roman" w:hAnsi="Arial" w:cs="Arial"/>
            <w:lang w:eastAsia="nl-NL"/>
          </w:rPr>
          <w:t xml:space="preserve"> K et al. </w:t>
        </w:r>
        <w:r w:rsidRPr="009C3F95">
          <w:rPr>
            <w:rFonts w:ascii="Arial" w:eastAsia="Times New Roman" w:hAnsi="Arial" w:cs="Arial"/>
            <w:lang w:val="en-AU" w:eastAsia="nl-NL"/>
          </w:rPr>
          <w:t xml:space="preserve">Examination and intervention for sinus tarsi syndrome. N Am J Sports </w:t>
        </w:r>
        <w:proofErr w:type="spellStart"/>
        <w:r w:rsidRPr="009C3F95">
          <w:rPr>
            <w:rFonts w:ascii="Arial" w:eastAsia="Times New Roman" w:hAnsi="Arial" w:cs="Arial"/>
            <w:lang w:val="en-AU" w:eastAsia="nl-NL"/>
          </w:rPr>
          <w:t>Phys</w:t>
        </w:r>
        <w:proofErr w:type="spellEnd"/>
        <w:r w:rsidRPr="009C3F95">
          <w:rPr>
            <w:rFonts w:ascii="Arial" w:eastAsia="Times New Roman" w:hAnsi="Arial" w:cs="Arial"/>
            <w:lang w:val="en-AU" w:eastAsia="nl-NL"/>
          </w:rPr>
          <w:t xml:space="preserve"> </w:t>
        </w:r>
        <w:proofErr w:type="spellStart"/>
        <w:r w:rsidRPr="009C3F95">
          <w:rPr>
            <w:rFonts w:ascii="Arial" w:eastAsia="Times New Roman" w:hAnsi="Arial" w:cs="Arial"/>
            <w:lang w:val="en-AU" w:eastAsia="nl-NL"/>
          </w:rPr>
          <w:t>Ther</w:t>
        </w:r>
        <w:proofErr w:type="spellEnd"/>
        <w:r w:rsidRPr="009C3F95">
          <w:rPr>
            <w:rFonts w:ascii="Arial" w:eastAsia="Times New Roman" w:hAnsi="Arial" w:cs="Arial"/>
            <w:lang w:val="en-AU" w:eastAsia="nl-NL"/>
          </w:rPr>
          <w:t xml:space="preserve"> 2</w:t>
        </w:r>
        <w:bookmarkStart w:id="0" w:name="_GoBack"/>
        <w:bookmarkEnd w:id="0"/>
        <w:r w:rsidRPr="009C3F95">
          <w:rPr>
            <w:rFonts w:ascii="Arial" w:eastAsia="Times New Roman" w:hAnsi="Arial" w:cs="Arial"/>
            <w:lang w:val="en-AU" w:eastAsia="nl-NL"/>
          </w:rPr>
          <w:t>009;4:29-37</w:t>
        </w:r>
      </w:hyperlink>
    </w:p>
    <w:p w:rsidR="009C3F95" w:rsidRPr="009C3F95" w:rsidRDefault="009C3F95" w:rsidP="009C3F95">
      <w:pPr>
        <w:pStyle w:val="Lijstalinea"/>
        <w:numPr>
          <w:ilvl w:val="0"/>
          <w:numId w:val="2"/>
        </w:numPr>
        <w:spacing w:after="0" w:line="276" w:lineRule="auto"/>
        <w:rPr>
          <w:rFonts w:ascii="Arial" w:eastAsia="Times New Roman" w:hAnsi="Arial" w:cs="Arial"/>
          <w:lang w:eastAsia="nl-NL"/>
        </w:rPr>
      </w:pPr>
      <w:hyperlink r:id="rId7" w:history="1">
        <w:r w:rsidRPr="009C3F95">
          <w:rPr>
            <w:rFonts w:ascii="Arial" w:eastAsia="Times New Roman" w:hAnsi="Arial" w:cs="Arial"/>
            <w:lang w:val="en-AU" w:eastAsia="nl-NL"/>
          </w:rPr>
          <w:t xml:space="preserve">Lee KB et al. Subtalar arthroscopy for sinus Tarsi syndrome: arthroscopic findings and clinical outcomes of 33 consecutive cases. </w:t>
        </w:r>
        <w:proofErr w:type="spellStart"/>
        <w:r w:rsidRPr="009C3F95">
          <w:rPr>
            <w:rFonts w:ascii="Arial" w:eastAsia="Times New Roman" w:hAnsi="Arial" w:cs="Arial"/>
            <w:lang w:eastAsia="nl-NL"/>
          </w:rPr>
          <w:t>Arthroscopy</w:t>
        </w:r>
        <w:proofErr w:type="spellEnd"/>
        <w:r w:rsidRPr="009C3F95">
          <w:rPr>
            <w:rFonts w:ascii="Arial" w:eastAsia="Times New Roman" w:hAnsi="Arial" w:cs="Arial"/>
            <w:lang w:eastAsia="nl-NL"/>
          </w:rPr>
          <w:t xml:space="preserve"> 2008;24:1130-1134</w:t>
        </w:r>
      </w:hyperlink>
    </w:p>
    <w:p w:rsidR="009C3F95" w:rsidRPr="009C3F95" w:rsidRDefault="009C3F95" w:rsidP="009C3F95">
      <w:pPr>
        <w:pStyle w:val="Lijstalinea"/>
        <w:numPr>
          <w:ilvl w:val="0"/>
          <w:numId w:val="2"/>
        </w:numPr>
        <w:spacing w:after="0" w:line="276" w:lineRule="auto"/>
        <w:rPr>
          <w:rFonts w:ascii="Arial" w:eastAsia="Times New Roman" w:hAnsi="Arial" w:cs="Arial"/>
          <w:lang w:val="en-AU" w:eastAsia="nl-NL"/>
        </w:rPr>
      </w:pPr>
      <w:hyperlink r:id="rId8" w:history="1">
        <w:r w:rsidRPr="009C3F95">
          <w:rPr>
            <w:rFonts w:ascii="Arial" w:eastAsia="Times New Roman" w:hAnsi="Arial" w:cs="Arial"/>
            <w:lang w:eastAsia="nl-NL"/>
          </w:rPr>
          <w:t xml:space="preserve">Willems F et al. Etiologie, diagnostiek en behandeling van het sinus </w:t>
        </w:r>
        <w:proofErr w:type="spellStart"/>
        <w:r w:rsidRPr="009C3F95">
          <w:rPr>
            <w:rFonts w:ascii="Arial" w:eastAsia="Times New Roman" w:hAnsi="Arial" w:cs="Arial"/>
            <w:lang w:eastAsia="nl-NL"/>
          </w:rPr>
          <w:t>tarsi</w:t>
        </w:r>
        <w:proofErr w:type="spellEnd"/>
        <w:r w:rsidRPr="009C3F95">
          <w:rPr>
            <w:rFonts w:ascii="Arial" w:eastAsia="Times New Roman" w:hAnsi="Arial" w:cs="Arial"/>
            <w:lang w:eastAsia="nl-NL"/>
          </w:rPr>
          <w:t xml:space="preserve">-syndroom. </w:t>
        </w:r>
        <w:r w:rsidRPr="009C3F95">
          <w:rPr>
            <w:rFonts w:ascii="Arial" w:eastAsia="Times New Roman" w:hAnsi="Arial" w:cs="Arial"/>
            <w:lang w:val="en-AU" w:eastAsia="nl-NL"/>
          </w:rPr>
          <w:t xml:space="preserve">Sport &amp; </w:t>
        </w:r>
        <w:proofErr w:type="spellStart"/>
        <w:r w:rsidRPr="009C3F95">
          <w:rPr>
            <w:rFonts w:ascii="Arial" w:eastAsia="Times New Roman" w:hAnsi="Arial" w:cs="Arial"/>
            <w:lang w:val="en-AU" w:eastAsia="nl-NL"/>
          </w:rPr>
          <w:t>Geneeskunde</w:t>
        </w:r>
        <w:proofErr w:type="spellEnd"/>
        <w:r w:rsidRPr="009C3F95">
          <w:rPr>
            <w:rFonts w:ascii="Arial" w:eastAsia="Times New Roman" w:hAnsi="Arial" w:cs="Arial"/>
            <w:lang w:val="en-AU" w:eastAsia="nl-NL"/>
          </w:rPr>
          <w:t xml:space="preserve"> 2001;44:26-37</w:t>
        </w:r>
      </w:hyperlink>
    </w:p>
    <w:p w:rsidR="009C3F95" w:rsidRPr="009C3F95" w:rsidRDefault="009C3F95" w:rsidP="009C3F95">
      <w:pPr>
        <w:pStyle w:val="Lijstalinea"/>
        <w:numPr>
          <w:ilvl w:val="0"/>
          <w:numId w:val="2"/>
        </w:numPr>
        <w:spacing w:after="0" w:line="276" w:lineRule="auto"/>
        <w:rPr>
          <w:rFonts w:ascii="Arial" w:eastAsia="Times New Roman" w:hAnsi="Arial" w:cs="Arial"/>
          <w:lang w:eastAsia="nl-NL"/>
        </w:rPr>
      </w:pPr>
      <w:hyperlink r:id="rId9" w:history="1">
        <w:r w:rsidRPr="009C3F95">
          <w:rPr>
            <w:rFonts w:ascii="Arial" w:eastAsia="Times New Roman" w:hAnsi="Arial" w:cs="Arial"/>
            <w:lang w:val="en-AU" w:eastAsia="nl-NL"/>
          </w:rPr>
          <w:t xml:space="preserve">Wisniewski SJ et al. Ultrasound-guided versus </w:t>
        </w:r>
        <w:proofErr w:type="spellStart"/>
        <w:r w:rsidRPr="009C3F95">
          <w:rPr>
            <w:rFonts w:ascii="Arial" w:eastAsia="Times New Roman" w:hAnsi="Arial" w:cs="Arial"/>
            <w:lang w:val="en-AU" w:eastAsia="nl-NL"/>
          </w:rPr>
          <w:t>nonguided</w:t>
        </w:r>
        <w:proofErr w:type="spellEnd"/>
        <w:r w:rsidRPr="009C3F95">
          <w:rPr>
            <w:rFonts w:ascii="Arial" w:eastAsia="Times New Roman" w:hAnsi="Arial" w:cs="Arial"/>
            <w:lang w:val="en-AU" w:eastAsia="nl-NL"/>
          </w:rPr>
          <w:t xml:space="preserve"> </w:t>
        </w:r>
        <w:proofErr w:type="spellStart"/>
        <w:r w:rsidRPr="009C3F95">
          <w:rPr>
            <w:rFonts w:ascii="Arial" w:eastAsia="Times New Roman" w:hAnsi="Arial" w:cs="Arial"/>
            <w:lang w:val="en-AU" w:eastAsia="nl-NL"/>
          </w:rPr>
          <w:t>tibiotalar</w:t>
        </w:r>
        <w:proofErr w:type="spellEnd"/>
        <w:r w:rsidRPr="009C3F95">
          <w:rPr>
            <w:rFonts w:ascii="Arial" w:eastAsia="Times New Roman" w:hAnsi="Arial" w:cs="Arial"/>
            <w:lang w:val="en-AU" w:eastAsia="nl-NL"/>
          </w:rPr>
          <w:t xml:space="preserve"> joint and sinus tarsi injections: a cadaveric study. </w:t>
        </w:r>
        <w:r w:rsidRPr="009C3F95">
          <w:rPr>
            <w:rFonts w:ascii="Arial" w:eastAsia="Times New Roman" w:hAnsi="Arial" w:cs="Arial"/>
            <w:lang w:eastAsia="nl-NL"/>
          </w:rPr>
          <w:t>PM R 2010;2:277-281</w:t>
        </w:r>
      </w:hyperlink>
    </w:p>
    <w:p w:rsidR="009C3F95" w:rsidRPr="009C3F95" w:rsidRDefault="009C3F95" w:rsidP="009C3F95">
      <w:pPr>
        <w:spacing w:after="0" w:line="276" w:lineRule="auto"/>
        <w:rPr>
          <w:rFonts w:ascii="Arial" w:hAnsi="Arial" w:cs="Arial"/>
        </w:rPr>
      </w:pPr>
    </w:p>
    <w:sectPr w:rsidR="009C3F95" w:rsidRPr="009C3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0318F"/>
    <w:multiLevelType w:val="multilevel"/>
    <w:tmpl w:val="DADA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D399F"/>
    <w:multiLevelType w:val="hybridMultilevel"/>
    <w:tmpl w:val="18083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67"/>
    <w:rsid w:val="001A311A"/>
    <w:rsid w:val="009C3F95"/>
    <w:rsid w:val="00E66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A400"/>
  <w15:chartTrackingRefBased/>
  <w15:docId w15:val="{2C9AE237-77A9-41EB-B5D0-16E73DA5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9C3F9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C3F95"/>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9C3F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9C3F95"/>
    <w:rPr>
      <w:color w:val="0000FF"/>
      <w:u w:val="single"/>
    </w:rPr>
  </w:style>
  <w:style w:type="paragraph" w:styleId="Lijstalinea">
    <w:name w:val="List Paragraph"/>
    <w:basedOn w:val="Standaard"/>
    <w:uiPriority w:val="34"/>
    <w:qFormat/>
    <w:rsid w:val="009C3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03471">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555002097">
          <w:marLeft w:val="0"/>
          <w:marRight w:val="0"/>
          <w:marTop w:val="0"/>
          <w:marBottom w:val="0"/>
          <w:divBdr>
            <w:top w:val="none" w:sz="0" w:space="0" w:color="auto"/>
            <w:left w:val="none" w:sz="0" w:space="0" w:color="auto"/>
            <w:bottom w:val="none" w:sz="0" w:space="0" w:color="auto"/>
            <w:right w:val="none" w:sz="0" w:space="0" w:color="auto"/>
          </w:divBdr>
          <w:divsChild>
            <w:div w:id="16886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engeneeskunde.nl/artikelen/568-etiologie-diagnostiek-en-behandeling-van-het-sinus-tarsi-syndroom.html" TargetMode="External"/><Relationship Id="rId3" Type="http://schemas.openxmlformats.org/officeDocument/2006/relationships/settings" Target="settings.xml"/><Relationship Id="rId7" Type="http://schemas.openxmlformats.org/officeDocument/2006/relationships/hyperlink" Target="https://www.ncbi.nlm.nih.gov/pubmed/19028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50911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043032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197A5911</Template>
  <TotalTime>3</TotalTime>
  <Pages>2</Pages>
  <Words>676</Words>
  <Characters>3722</Characters>
  <Application>Microsoft Office Word</Application>
  <DocSecurity>0</DocSecurity>
  <Lines>31</Lines>
  <Paragraphs>8</Paragraphs>
  <ScaleCrop>false</ScaleCrop>
  <Company>Albert Schweitzer ziekenhuis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Reilingh, Mikel - Chef de Clinique</dc:creator>
  <cp:keywords/>
  <dc:description/>
  <cp:lastModifiedBy>Reilingh, Mikel - Chef de Clinique</cp:lastModifiedBy>
  <cp:revision>2</cp:revision>
  <dcterms:created xsi:type="dcterms:W3CDTF">2020-08-24T16:00:00Z</dcterms:created>
  <dcterms:modified xsi:type="dcterms:W3CDTF">2020-08-24T16:03:00Z</dcterms:modified>
</cp:coreProperties>
</file>